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9E21" w14:textId="77777777" w:rsidR="00B24986" w:rsidRDefault="00000000">
      <w:pPr>
        <w:spacing w:after="0" w:line="259" w:lineRule="auto"/>
        <w:ind w:left="0" w:right="4" w:firstLine="0"/>
        <w:jc w:val="center"/>
      </w:pPr>
      <w:r>
        <w:rPr>
          <w:b/>
          <w:sz w:val="44"/>
        </w:rPr>
        <w:t xml:space="preserve">ADATKEZELÉSI TÁJÉKOZTATÓ </w:t>
      </w:r>
    </w:p>
    <w:p w14:paraId="4F4C2277" w14:textId="77777777" w:rsidR="00B24986" w:rsidRDefault="00000000">
      <w:pPr>
        <w:spacing w:after="85" w:line="259" w:lineRule="auto"/>
        <w:ind w:left="-29" w:right="-26" w:firstLine="0"/>
        <w:jc w:val="left"/>
      </w:pPr>
      <w:r>
        <w:rPr>
          <w:rFonts w:ascii="Calibri" w:eastAsia="Calibri" w:hAnsi="Calibri" w:cs="Calibri"/>
          <w:noProof/>
        </w:rPr>
        <mc:AlternateContent>
          <mc:Choice Requires="wpg">
            <w:drawing>
              <wp:inline distT="0" distB="0" distL="0" distR="0" wp14:anchorId="4F7935A7" wp14:editId="780C2660">
                <wp:extent cx="6226810" cy="45720"/>
                <wp:effectExtent l="0" t="0" r="0" b="0"/>
                <wp:docPr id="41537" name="Group 41537"/>
                <wp:cNvGraphicFramePr/>
                <a:graphic xmlns:a="http://schemas.openxmlformats.org/drawingml/2006/main">
                  <a:graphicData uri="http://schemas.microsoft.com/office/word/2010/wordprocessingGroup">
                    <wpg:wgp>
                      <wpg:cNvGrpSpPr/>
                      <wpg:grpSpPr>
                        <a:xfrm>
                          <a:off x="0" y="0"/>
                          <a:ext cx="6226810" cy="45720"/>
                          <a:chOff x="0" y="0"/>
                          <a:chExt cx="6226810" cy="45720"/>
                        </a:xfrm>
                      </wpg:grpSpPr>
                      <wps:wsp>
                        <wps:cNvPr id="52218" name="Shape 52218"/>
                        <wps:cNvSpPr/>
                        <wps:spPr>
                          <a:xfrm>
                            <a:off x="0" y="27432"/>
                            <a:ext cx="6226810" cy="18288"/>
                          </a:xfrm>
                          <a:custGeom>
                            <a:avLst/>
                            <a:gdLst/>
                            <a:ahLst/>
                            <a:cxnLst/>
                            <a:rect l="0" t="0" r="0" b="0"/>
                            <a:pathLst>
                              <a:path w="6226810" h="18288">
                                <a:moveTo>
                                  <a:pt x="0" y="0"/>
                                </a:moveTo>
                                <a:lnTo>
                                  <a:pt x="6226810" y="0"/>
                                </a:lnTo>
                                <a:lnTo>
                                  <a:pt x="6226810" y="18288"/>
                                </a:lnTo>
                                <a:lnTo>
                                  <a:pt x="0" y="18288"/>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52219" name="Shape 52219"/>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inline>
            </w:drawing>
          </mc:Choice>
          <mc:Fallback xmlns:a="http://schemas.openxmlformats.org/drawingml/2006/main">
            <w:pict>
              <v:group id="Group 41537" style="width:490.3pt;height:3.59998pt;mso-position-horizontal-relative:char;mso-position-vertical-relative:line" coordsize="62268,457">
                <v:shape id="Shape 52220" style="position:absolute;width:62268;height:182;left:0;top:274;" coordsize="6226810,18288" path="m0,0l6226810,0l6226810,18288l0,18288l0,0">
                  <v:stroke weight="0pt" endcap="flat" joinstyle="miter" miterlimit="10" on="false" color="#000000" opacity="0"/>
                  <v:fill on="true" color="#1f4e79"/>
                </v:shape>
                <v:shape id="Shape 52221" style="position:absolute;width:62268;height:91;left:0;top:0;" coordsize="6226810,9144" path="m0,0l6226810,0l6226810,9144l0,9144l0,0">
                  <v:stroke weight="0pt" endcap="flat" joinstyle="miter" miterlimit="10" on="false" color="#000000" opacity="0"/>
                  <v:fill on="true" color="#1f4e79"/>
                </v:shape>
              </v:group>
            </w:pict>
          </mc:Fallback>
        </mc:AlternateContent>
      </w:r>
    </w:p>
    <w:p w14:paraId="36D31E33" w14:textId="1C51C39C" w:rsidR="00B24986" w:rsidRDefault="00645C16">
      <w:pPr>
        <w:spacing w:after="85" w:line="259" w:lineRule="auto"/>
        <w:ind w:left="0" w:right="5" w:firstLine="0"/>
        <w:jc w:val="center"/>
      </w:pPr>
      <w:r>
        <w:rPr>
          <w:sz w:val="32"/>
        </w:rPr>
        <w:t>A Magyar Filozófiáért Alapítvány ügyfeleivel kapcsolatos adatkezeléseihez</w:t>
      </w:r>
      <w:r>
        <w:rPr>
          <w:b/>
          <w:sz w:val="32"/>
        </w:rPr>
        <w:t xml:space="preserve">. </w:t>
      </w:r>
    </w:p>
    <w:p w14:paraId="5C3A64BD" w14:textId="77777777" w:rsidR="00B24986" w:rsidRDefault="00000000">
      <w:pPr>
        <w:spacing w:after="120" w:line="259" w:lineRule="auto"/>
        <w:ind w:left="116" w:right="0" w:firstLine="0"/>
        <w:jc w:val="center"/>
      </w:pPr>
      <w:r>
        <w:rPr>
          <w:color w:val="404040"/>
          <w:sz w:val="44"/>
        </w:rPr>
        <w:t xml:space="preserve"> </w:t>
      </w:r>
    </w:p>
    <w:p w14:paraId="47379B2C" w14:textId="77777777" w:rsidR="00B24986" w:rsidRDefault="00000000">
      <w:pPr>
        <w:spacing w:after="0" w:line="259" w:lineRule="auto"/>
        <w:ind w:left="0" w:right="0" w:firstLine="0"/>
        <w:jc w:val="left"/>
      </w:pPr>
      <w:r>
        <w:rPr>
          <w:color w:val="1F4E79"/>
          <w:sz w:val="32"/>
        </w:rPr>
        <w:t xml:space="preserve">Tartalom </w:t>
      </w:r>
    </w:p>
    <w:sdt>
      <w:sdtPr>
        <w:id w:val="708075108"/>
        <w:docPartObj>
          <w:docPartGallery w:val="Table of Contents"/>
        </w:docPartObj>
      </w:sdtPr>
      <w:sdtContent>
        <w:p w14:paraId="3B48D222" w14:textId="5A2AE39C" w:rsidR="00B24986" w:rsidRDefault="00000000">
          <w:pPr>
            <w:pStyle w:val="TJ1"/>
            <w:tabs>
              <w:tab w:val="right" w:leader="dot" w:pos="9752"/>
            </w:tabs>
          </w:pPr>
          <w:r>
            <w:fldChar w:fldCharType="begin"/>
          </w:r>
          <w:r>
            <w:instrText xml:space="preserve"> TOC \o "1-2" \h \z \u </w:instrText>
          </w:r>
          <w:r>
            <w:fldChar w:fldCharType="separate"/>
          </w:r>
          <w:hyperlink w:anchor="_Toc51891">
            <w:r w:rsidR="00B24986">
              <w:t>1.Az adatkezelő adatai</w:t>
            </w:r>
            <w:r w:rsidR="00B24986">
              <w:tab/>
            </w:r>
            <w:r w:rsidR="00B24986">
              <w:fldChar w:fldCharType="begin"/>
            </w:r>
            <w:r w:rsidR="00B24986">
              <w:instrText>PAGEREF _Toc51891 \h</w:instrText>
            </w:r>
            <w:r w:rsidR="00B24986">
              <w:fldChar w:fldCharType="separate"/>
            </w:r>
            <w:r w:rsidR="002526CC">
              <w:rPr>
                <w:noProof/>
              </w:rPr>
              <w:t>2</w:t>
            </w:r>
            <w:r w:rsidR="00B24986">
              <w:fldChar w:fldCharType="end"/>
            </w:r>
          </w:hyperlink>
        </w:p>
        <w:p w14:paraId="73B23272" w14:textId="54C91507" w:rsidR="00B24986" w:rsidRDefault="00B24986">
          <w:pPr>
            <w:pStyle w:val="TJ1"/>
            <w:tabs>
              <w:tab w:val="right" w:leader="dot" w:pos="9752"/>
            </w:tabs>
          </w:pPr>
          <w:hyperlink w:anchor="_Toc51892">
            <w:r>
              <w:t>2. Az adatkezeléssel kapcsolatos érintetti jogok</w:t>
            </w:r>
            <w:r>
              <w:tab/>
            </w:r>
            <w:r>
              <w:fldChar w:fldCharType="begin"/>
            </w:r>
            <w:r>
              <w:instrText>PAGEREF _Toc51892 \h</w:instrText>
            </w:r>
            <w:r>
              <w:fldChar w:fldCharType="separate"/>
            </w:r>
            <w:r w:rsidR="002526CC">
              <w:rPr>
                <w:noProof/>
              </w:rPr>
              <w:t>3</w:t>
            </w:r>
            <w:r>
              <w:fldChar w:fldCharType="end"/>
            </w:r>
          </w:hyperlink>
        </w:p>
        <w:p w14:paraId="1646464A" w14:textId="3354EDC1" w:rsidR="00B24986" w:rsidRDefault="00B24986">
          <w:pPr>
            <w:pStyle w:val="TJ2"/>
            <w:tabs>
              <w:tab w:val="right" w:leader="dot" w:pos="9752"/>
            </w:tabs>
          </w:pPr>
          <w:hyperlink w:anchor="_Toc51893">
            <w:r>
              <w:t>2.1. Az átlátható tájékoztatáshoz való jog</w:t>
            </w:r>
            <w:r>
              <w:tab/>
            </w:r>
            <w:r>
              <w:fldChar w:fldCharType="begin"/>
            </w:r>
            <w:r>
              <w:instrText>PAGEREF _Toc51893 \h</w:instrText>
            </w:r>
            <w:r>
              <w:fldChar w:fldCharType="separate"/>
            </w:r>
            <w:r w:rsidR="002526CC">
              <w:rPr>
                <w:noProof/>
              </w:rPr>
              <w:t>3</w:t>
            </w:r>
            <w:r>
              <w:fldChar w:fldCharType="end"/>
            </w:r>
          </w:hyperlink>
        </w:p>
        <w:p w14:paraId="21033690" w14:textId="7E2C605D" w:rsidR="00B24986" w:rsidRDefault="00B24986">
          <w:pPr>
            <w:pStyle w:val="TJ2"/>
            <w:tabs>
              <w:tab w:val="right" w:leader="dot" w:pos="9752"/>
            </w:tabs>
          </w:pPr>
          <w:hyperlink w:anchor="_Toc51894">
            <w:r>
              <w:t>2.2. A hozzáféréshez való jog</w:t>
            </w:r>
            <w:r>
              <w:tab/>
            </w:r>
            <w:r>
              <w:fldChar w:fldCharType="begin"/>
            </w:r>
            <w:r>
              <w:instrText>PAGEREF _Toc51894 \h</w:instrText>
            </w:r>
            <w:r>
              <w:fldChar w:fldCharType="separate"/>
            </w:r>
            <w:r w:rsidR="002526CC">
              <w:rPr>
                <w:noProof/>
              </w:rPr>
              <w:t>3</w:t>
            </w:r>
            <w:r>
              <w:fldChar w:fldCharType="end"/>
            </w:r>
          </w:hyperlink>
        </w:p>
        <w:p w14:paraId="1350F633" w14:textId="66FEF0B9" w:rsidR="00B24986" w:rsidRDefault="00B24986">
          <w:pPr>
            <w:pStyle w:val="TJ2"/>
            <w:tabs>
              <w:tab w:val="right" w:leader="dot" w:pos="9752"/>
            </w:tabs>
          </w:pPr>
          <w:hyperlink w:anchor="_Toc51895">
            <w:r>
              <w:t>2.3. A helyesbítéshez való jog</w:t>
            </w:r>
            <w:r>
              <w:tab/>
            </w:r>
            <w:r>
              <w:fldChar w:fldCharType="begin"/>
            </w:r>
            <w:r>
              <w:instrText>PAGEREF _Toc51895 \h</w:instrText>
            </w:r>
            <w:r>
              <w:fldChar w:fldCharType="separate"/>
            </w:r>
            <w:r w:rsidR="002526CC">
              <w:rPr>
                <w:noProof/>
              </w:rPr>
              <w:t>4</w:t>
            </w:r>
            <w:r>
              <w:fldChar w:fldCharType="end"/>
            </w:r>
          </w:hyperlink>
        </w:p>
        <w:p w14:paraId="2401CBBC" w14:textId="29145A31" w:rsidR="00B24986" w:rsidRDefault="00B24986">
          <w:pPr>
            <w:pStyle w:val="TJ2"/>
            <w:tabs>
              <w:tab w:val="right" w:leader="dot" w:pos="9752"/>
            </w:tabs>
          </w:pPr>
          <w:hyperlink w:anchor="_Toc51896">
            <w:r>
              <w:t>2.4. Az adatkezelés korlátozásoz való jog</w:t>
            </w:r>
            <w:r>
              <w:tab/>
            </w:r>
            <w:r>
              <w:fldChar w:fldCharType="begin"/>
            </w:r>
            <w:r>
              <w:instrText>PAGEREF _Toc51896 \h</w:instrText>
            </w:r>
            <w:r>
              <w:fldChar w:fldCharType="separate"/>
            </w:r>
            <w:r w:rsidR="002526CC">
              <w:rPr>
                <w:noProof/>
              </w:rPr>
              <w:t>4</w:t>
            </w:r>
            <w:r>
              <w:fldChar w:fldCharType="end"/>
            </w:r>
          </w:hyperlink>
        </w:p>
        <w:p w14:paraId="73F1B087" w14:textId="5911F718" w:rsidR="00B24986" w:rsidRDefault="00B24986">
          <w:pPr>
            <w:pStyle w:val="TJ2"/>
            <w:tabs>
              <w:tab w:val="right" w:leader="dot" w:pos="9752"/>
            </w:tabs>
          </w:pPr>
          <w:hyperlink w:anchor="_Toc51897">
            <w:r>
              <w:t>2.5. A tiltakozás joga az adatkezelés ellen</w:t>
            </w:r>
            <w:r>
              <w:tab/>
            </w:r>
            <w:r>
              <w:fldChar w:fldCharType="begin"/>
            </w:r>
            <w:r>
              <w:instrText>PAGEREF _Toc51897 \h</w:instrText>
            </w:r>
            <w:r>
              <w:fldChar w:fldCharType="separate"/>
            </w:r>
            <w:r w:rsidR="002526CC">
              <w:rPr>
                <w:noProof/>
              </w:rPr>
              <w:t>5</w:t>
            </w:r>
            <w:r>
              <w:fldChar w:fldCharType="end"/>
            </w:r>
          </w:hyperlink>
        </w:p>
        <w:p w14:paraId="1A0E24F4" w14:textId="5BB7418B" w:rsidR="00B24986" w:rsidRDefault="00B24986">
          <w:pPr>
            <w:pStyle w:val="TJ2"/>
            <w:tabs>
              <w:tab w:val="right" w:leader="dot" w:pos="9752"/>
            </w:tabs>
          </w:pPr>
          <w:hyperlink w:anchor="_Toc51898">
            <w:r>
              <w:t>2.6. A törléshez való jog – „az elfeledtetéshez való jog”</w:t>
            </w:r>
            <w:r>
              <w:tab/>
            </w:r>
            <w:r>
              <w:fldChar w:fldCharType="begin"/>
            </w:r>
            <w:r>
              <w:instrText>PAGEREF _Toc51898 \h</w:instrText>
            </w:r>
            <w:r>
              <w:fldChar w:fldCharType="separate"/>
            </w:r>
            <w:r w:rsidR="002526CC">
              <w:rPr>
                <w:noProof/>
              </w:rPr>
              <w:t>5</w:t>
            </w:r>
            <w:r>
              <w:fldChar w:fldCharType="end"/>
            </w:r>
          </w:hyperlink>
        </w:p>
        <w:p w14:paraId="2BAC6C80" w14:textId="45563967" w:rsidR="00B24986" w:rsidRDefault="00B24986">
          <w:pPr>
            <w:pStyle w:val="TJ2"/>
            <w:tabs>
              <w:tab w:val="right" w:leader="dot" w:pos="9752"/>
            </w:tabs>
          </w:pPr>
          <w:hyperlink w:anchor="_Toc51899">
            <w:r>
              <w:t>2.7. Az adathordozhatósághoz való jog</w:t>
            </w:r>
            <w:r>
              <w:tab/>
            </w:r>
            <w:r>
              <w:fldChar w:fldCharType="begin"/>
            </w:r>
            <w:r>
              <w:instrText>PAGEREF _Toc51899 \h</w:instrText>
            </w:r>
            <w:r>
              <w:fldChar w:fldCharType="separate"/>
            </w:r>
            <w:r w:rsidR="002526CC">
              <w:rPr>
                <w:noProof/>
              </w:rPr>
              <w:t>6</w:t>
            </w:r>
            <w:r>
              <w:fldChar w:fldCharType="end"/>
            </w:r>
          </w:hyperlink>
        </w:p>
        <w:p w14:paraId="10CB2566" w14:textId="46CA1DD9" w:rsidR="00B24986" w:rsidRDefault="00B24986">
          <w:pPr>
            <w:pStyle w:val="TJ2"/>
            <w:tabs>
              <w:tab w:val="right" w:leader="dot" w:pos="9752"/>
            </w:tabs>
          </w:pPr>
          <w:hyperlink w:anchor="_Toc51900">
            <w:r>
              <w:t>2.8. A hozzájárulás visszavonása</w:t>
            </w:r>
            <w:r>
              <w:tab/>
            </w:r>
            <w:r>
              <w:fldChar w:fldCharType="begin"/>
            </w:r>
            <w:r>
              <w:instrText>PAGEREF _Toc51900 \h</w:instrText>
            </w:r>
            <w:r>
              <w:fldChar w:fldCharType="separate"/>
            </w:r>
            <w:r w:rsidR="002526CC">
              <w:rPr>
                <w:noProof/>
              </w:rPr>
              <w:t>6</w:t>
            </w:r>
            <w:r>
              <w:fldChar w:fldCharType="end"/>
            </w:r>
          </w:hyperlink>
        </w:p>
        <w:p w14:paraId="5C6664B0" w14:textId="249E6F72" w:rsidR="00B24986" w:rsidRDefault="00B24986">
          <w:pPr>
            <w:pStyle w:val="TJ2"/>
            <w:tabs>
              <w:tab w:val="right" w:leader="dot" w:pos="9752"/>
            </w:tabs>
          </w:pPr>
          <w:hyperlink w:anchor="_Toc51901">
            <w:r>
              <w:t>2.9. Automatizált döntéshozatal esetén az érintettet megillető jog</w:t>
            </w:r>
            <w:r>
              <w:tab/>
            </w:r>
            <w:r>
              <w:fldChar w:fldCharType="begin"/>
            </w:r>
            <w:r>
              <w:instrText>PAGEREF _Toc51901 \h</w:instrText>
            </w:r>
            <w:r>
              <w:fldChar w:fldCharType="separate"/>
            </w:r>
            <w:r w:rsidR="002526CC">
              <w:rPr>
                <w:noProof/>
              </w:rPr>
              <w:t>6</w:t>
            </w:r>
            <w:r>
              <w:fldChar w:fldCharType="end"/>
            </w:r>
          </w:hyperlink>
        </w:p>
        <w:p w14:paraId="5F319B56" w14:textId="6B255EB2" w:rsidR="00B24986" w:rsidRDefault="00B24986">
          <w:pPr>
            <w:pStyle w:val="TJ2"/>
            <w:tabs>
              <w:tab w:val="right" w:leader="dot" w:pos="9752"/>
            </w:tabs>
          </w:pPr>
          <w:hyperlink w:anchor="_Toc51902">
            <w:r>
              <w:t>2.10. Hogyan érvényesítheti a személyes adataihoz fűződő jogait az adatkezelővel szemben?</w:t>
            </w:r>
            <w:r>
              <w:tab/>
            </w:r>
            <w:r>
              <w:fldChar w:fldCharType="begin"/>
            </w:r>
            <w:r>
              <w:instrText>PAGEREF _Toc51902 \h</w:instrText>
            </w:r>
            <w:r>
              <w:fldChar w:fldCharType="separate"/>
            </w:r>
            <w:r w:rsidR="002526CC">
              <w:rPr>
                <w:noProof/>
              </w:rPr>
              <w:t>6</w:t>
            </w:r>
            <w:r>
              <w:fldChar w:fldCharType="end"/>
            </w:r>
          </w:hyperlink>
        </w:p>
        <w:p w14:paraId="0D21258F" w14:textId="3127CB13" w:rsidR="00B24986" w:rsidRDefault="00B24986">
          <w:pPr>
            <w:pStyle w:val="TJ1"/>
            <w:tabs>
              <w:tab w:val="right" w:leader="dot" w:pos="9752"/>
            </w:tabs>
          </w:pPr>
          <w:hyperlink w:anchor="_Toc51903">
            <w:r>
              <w:t>3. Jogorvoslat igénybevétele – vagylagosan rendelkezésre álló lehetőségek</w:t>
            </w:r>
            <w:r>
              <w:tab/>
            </w:r>
            <w:r>
              <w:fldChar w:fldCharType="begin"/>
            </w:r>
            <w:r>
              <w:instrText>PAGEREF _Toc51903 \h</w:instrText>
            </w:r>
            <w:r>
              <w:fldChar w:fldCharType="separate"/>
            </w:r>
            <w:r w:rsidR="002526CC">
              <w:rPr>
                <w:noProof/>
              </w:rPr>
              <w:t>7</w:t>
            </w:r>
            <w:r>
              <w:fldChar w:fldCharType="end"/>
            </w:r>
          </w:hyperlink>
        </w:p>
        <w:p w14:paraId="4BAAA754" w14:textId="3035D0EA" w:rsidR="00B24986" w:rsidRDefault="00B24986">
          <w:pPr>
            <w:pStyle w:val="TJ2"/>
            <w:tabs>
              <w:tab w:val="right" w:leader="dot" w:pos="9752"/>
            </w:tabs>
          </w:pPr>
          <w:hyperlink w:anchor="_Toc51904">
            <w:r>
              <w:t>3.1. Nemzeti Adatvédelmi és Információszabadság Hatóságnál kezdeményezhető vizsgálat</w:t>
            </w:r>
            <w:r>
              <w:tab/>
            </w:r>
            <w:r>
              <w:fldChar w:fldCharType="begin"/>
            </w:r>
            <w:r>
              <w:instrText>PAGEREF _Toc51904 \h</w:instrText>
            </w:r>
            <w:r>
              <w:fldChar w:fldCharType="separate"/>
            </w:r>
            <w:r w:rsidR="002526CC">
              <w:rPr>
                <w:noProof/>
              </w:rPr>
              <w:t>7</w:t>
            </w:r>
            <w:r>
              <w:fldChar w:fldCharType="end"/>
            </w:r>
          </w:hyperlink>
        </w:p>
        <w:p w14:paraId="6CE22D2F" w14:textId="5CC2CCC5" w:rsidR="00B24986" w:rsidRDefault="00B24986">
          <w:pPr>
            <w:pStyle w:val="TJ2"/>
            <w:tabs>
              <w:tab w:val="right" w:leader="dot" w:pos="9752"/>
            </w:tabs>
          </w:pPr>
          <w:hyperlink w:anchor="_Toc51905">
            <w:r>
              <w:t>3.2. Bírósági jogérvényesítés</w:t>
            </w:r>
            <w:r>
              <w:tab/>
            </w:r>
            <w:r>
              <w:fldChar w:fldCharType="begin"/>
            </w:r>
            <w:r>
              <w:instrText>PAGEREF _Toc51905 \h</w:instrText>
            </w:r>
            <w:r>
              <w:fldChar w:fldCharType="separate"/>
            </w:r>
            <w:r w:rsidR="002526CC">
              <w:rPr>
                <w:noProof/>
              </w:rPr>
              <w:t>7</w:t>
            </w:r>
            <w:r>
              <w:fldChar w:fldCharType="end"/>
            </w:r>
          </w:hyperlink>
        </w:p>
        <w:p w14:paraId="3BEC64F4" w14:textId="2039D326" w:rsidR="00B24986" w:rsidRDefault="00B24986">
          <w:pPr>
            <w:pStyle w:val="TJ1"/>
            <w:tabs>
              <w:tab w:val="right" w:leader="dot" w:pos="9752"/>
            </w:tabs>
          </w:pPr>
          <w:hyperlink w:anchor="_Toc51906">
            <w:r>
              <w:t>4.Az önálló adatkezelések</w:t>
            </w:r>
            <w:r>
              <w:tab/>
            </w:r>
            <w:r>
              <w:fldChar w:fldCharType="begin"/>
            </w:r>
            <w:r>
              <w:instrText>PAGEREF _Toc51906 \h</w:instrText>
            </w:r>
            <w:r>
              <w:fldChar w:fldCharType="separate"/>
            </w:r>
            <w:r w:rsidR="002526CC">
              <w:rPr>
                <w:noProof/>
              </w:rPr>
              <w:t>7</w:t>
            </w:r>
            <w:r>
              <w:fldChar w:fldCharType="end"/>
            </w:r>
          </w:hyperlink>
        </w:p>
        <w:p w14:paraId="76E9A84C" w14:textId="1AC06BFD" w:rsidR="00B24986" w:rsidRDefault="00B24986">
          <w:pPr>
            <w:pStyle w:val="TJ2"/>
            <w:tabs>
              <w:tab w:val="right" w:leader="dot" w:pos="9752"/>
            </w:tabs>
          </w:pPr>
          <w:hyperlink w:anchor="_Toc51907">
            <w:r>
              <w:t>Chatbox</w:t>
            </w:r>
            <w:r>
              <w:tab/>
            </w:r>
            <w:r>
              <w:fldChar w:fldCharType="begin"/>
            </w:r>
            <w:r>
              <w:instrText>PAGEREF _Toc51907 \h</w:instrText>
            </w:r>
            <w:r>
              <w:fldChar w:fldCharType="separate"/>
            </w:r>
            <w:r w:rsidR="002526CC">
              <w:rPr>
                <w:noProof/>
              </w:rPr>
              <w:t>7</w:t>
            </w:r>
            <w:r>
              <w:fldChar w:fldCharType="end"/>
            </w:r>
          </w:hyperlink>
        </w:p>
        <w:p w14:paraId="7CEA6CA2" w14:textId="6829EDBE" w:rsidR="00B24986" w:rsidRDefault="00B24986">
          <w:pPr>
            <w:pStyle w:val="TJ2"/>
            <w:tabs>
              <w:tab w:val="right" w:leader="dot" w:pos="9752"/>
            </w:tabs>
          </w:pPr>
          <w:hyperlink w:anchor="_Toc51908">
            <w:r>
              <w:t>Személyes adatokhoz fűződő jogok gyakorlása</w:t>
            </w:r>
            <w:r>
              <w:tab/>
            </w:r>
            <w:r>
              <w:fldChar w:fldCharType="begin"/>
            </w:r>
            <w:r>
              <w:instrText>PAGEREF _Toc51908 \h</w:instrText>
            </w:r>
            <w:r>
              <w:fldChar w:fldCharType="separate"/>
            </w:r>
            <w:r w:rsidR="002526CC">
              <w:rPr>
                <w:noProof/>
              </w:rPr>
              <w:t>9</w:t>
            </w:r>
            <w:r>
              <w:fldChar w:fldCharType="end"/>
            </w:r>
          </w:hyperlink>
        </w:p>
        <w:p w14:paraId="48567AF6" w14:textId="2E34CCF2" w:rsidR="00B24986" w:rsidRDefault="00B24986">
          <w:pPr>
            <w:pStyle w:val="TJ2"/>
            <w:tabs>
              <w:tab w:val="right" w:leader="dot" w:pos="9752"/>
            </w:tabs>
          </w:pPr>
          <w:hyperlink w:anchor="_Toc51909">
            <w:r>
              <w:t>Facebook és Instagram oldal</w:t>
            </w:r>
            <w:r>
              <w:tab/>
            </w:r>
            <w:r>
              <w:fldChar w:fldCharType="begin"/>
            </w:r>
            <w:r>
              <w:instrText>PAGEREF _Toc51909 \h</w:instrText>
            </w:r>
            <w:r>
              <w:fldChar w:fldCharType="separate"/>
            </w:r>
            <w:r w:rsidR="002526CC">
              <w:rPr>
                <w:noProof/>
              </w:rPr>
              <w:t>9</w:t>
            </w:r>
            <w:r>
              <w:fldChar w:fldCharType="end"/>
            </w:r>
          </w:hyperlink>
        </w:p>
        <w:p w14:paraId="38B80FCD" w14:textId="3ADB643F" w:rsidR="00B24986" w:rsidRDefault="00B24986">
          <w:pPr>
            <w:pStyle w:val="TJ2"/>
            <w:tabs>
              <w:tab w:val="right" w:leader="dot" w:pos="9752"/>
            </w:tabs>
          </w:pPr>
          <w:hyperlink w:anchor="_Toc51910">
            <w:r>
              <w:t>Google Adwords konverziókövetés</w:t>
            </w:r>
            <w:r>
              <w:tab/>
            </w:r>
            <w:r>
              <w:fldChar w:fldCharType="begin"/>
            </w:r>
            <w:r>
              <w:instrText>PAGEREF _Toc51910 \h</w:instrText>
            </w:r>
            <w:r>
              <w:fldChar w:fldCharType="separate"/>
            </w:r>
            <w:r w:rsidR="002526CC">
              <w:rPr>
                <w:noProof/>
              </w:rPr>
              <w:t>10</w:t>
            </w:r>
            <w:r>
              <w:fldChar w:fldCharType="end"/>
            </w:r>
          </w:hyperlink>
        </w:p>
        <w:p w14:paraId="0842FC8C" w14:textId="0964D900" w:rsidR="00B24986" w:rsidRDefault="00B24986">
          <w:pPr>
            <w:pStyle w:val="TJ2"/>
            <w:tabs>
              <w:tab w:val="right" w:leader="dot" w:pos="9752"/>
            </w:tabs>
          </w:pPr>
          <w:hyperlink w:anchor="_Toc51911">
            <w:r>
              <w:t>Google Analytics konverziókövetés</w:t>
            </w:r>
            <w:r>
              <w:tab/>
            </w:r>
            <w:r>
              <w:fldChar w:fldCharType="begin"/>
            </w:r>
            <w:r>
              <w:instrText>PAGEREF _Toc51911 \h</w:instrText>
            </w:r>
            <w:r>
              <w:fldChar w:fldCharType="separate"/>
            </w:r>
            <w:r w:rsidR="002526CC">
              <w:rPr>
                <w:noProof/>
              </w:rPr>
              <w:t>12</w:t>
            </w:r>
            <w:r>
              <w:fldChar w:fldCharType="end"/>
            </w:r>
          </w:hyperlink>
        </w:p>
        <w:p w14:paraId="0CDF4EDE" w14:textId="0CD6E050" w:rsidR="00B24986" w:rsidRDefault="00B24986">
          <w:pPr>
            <w:pStyle w:val="TJ2"/>
            <w:tabs>
              <w:tab w:val="right" w:leader="dot" w:pos="9752"/>
            </w:tabs>
          </w:pPr>
          <w:hyperlink w:anchor="_Toc51912">
            <w:r>
              <w:t>Hírlevél</w:t>
            </w:r>
            <w:r>
              <w:tab/>
            </w:r>
            <w:r>
              <w:fldChar w:fldCharType="begin"/>
            </w:r>
            <w:r>
              <w:instrText>PAGEREF _Toc51912 \h</w:instrText>
            </w:r>
            <w:r>
              <w:fldChar w:fldCharType="separate"/>
            </w:r>
            <w:r w:rsidR="002526CC">
              <w:rPr>
                <w:noProof/>
              </w:rPr>
              <w:t>13</w:t>
            </w:r>
            <w:r>
              <w:fldChar w:fldCharType="end"/>
            </w:r>
          </w:hyperlink>
        </w:p>
        <w:p w14:paraId="6DE1637A" w14:textId="78B9287D" w:rsidR="00B24986" w:rsidRDefault="00B24986">
          <w:pPr>
            <w:pStyle w:val="TJ2"/>
            <w:tabs>
              <w:tab w:val="right" w:leader="dot" w:pos="9752"/>
            </w:tabs>
          </w:pPr>
          <w:hyperlink w:anchor="_Toc51913">
            <w:r>
              <w:t>Jogi igények</w:t>
            </w:r>
            <w:r>
              <w:tab/>
            </w:r>
            <w:r>
              <w:fldChar w:fldCharType="begin"/>
            </w:r>
            <w:r>
              <w:instrText>PAGEREF _Toc51913 \h</w:instrText>
            </w:r>
            <w:r>
              <w:fldChar w:fldCharType="separate"/>
            </w:r>
            <w:r w:rsidR="002526CC">
              <w:rPr>
                <w:noProof/>
              </w:rPr>
              <w:t>14</w:t>
            </w:r>
            <w:r>
              <w:fldChar w:fldCharType="end"/>
            </w:r>
          </w:hyperlink>
        </w:p>
        <w:p w14:paraId="7AB22E70" w14:textId="7B7E9C02" w:rsidR="00B24986" w:rsidRDefault="00B24986">
          <w:pPr>
            <w:pStyle w:val="TJ2"/>
            <w:tabs>
              <w:tab w:val="right" w:leader="dot" w:pos="9752"/>
            </w:tabs>
          </w:pPr>
          <w:hyperlink w:anchor="_Toc51914">
            <w:r>
              <w:t>Kapcsolattartás</w:t>
            </w:r>
            <w:r>
              <w:tab/>
            </w:r>
            <w:r>
              <w:fldChar w:fldCharType="begin"/>
            </w:r>
            <w:r>
              <w:instrText>PAGEREF _Toc51914 \h</w:instrText>
            </w:r>
            <w:r>
              <w:fldChar w:fldCharType="separate"/>
            </w:r>
            <w:r w:rsidR="002526CC">
              <w:rPr>
                <w:noProof/>
              </w:rPr>
              <w:t>14</w:t>
            </w:r>
            <w:r>
              <w:fldChar w:fldCharType="end"/>
            </w:r>
          </w:hyperlink>
        </w:p>
        <w:p w14:paraId="20AC66EA" w14:textId="3B5D5A28" w:rsidR="00B24986" w:rsidRDefault="00B24986">
          <w:pPr>
            <w:pStyle w:val="TJ2"/>
            <w:tabs>
              <w:tab w:val="right" w:leader="dot" w:pos="9752"/>
            </w:tabs>
          </w:pPr>
          <w:hyperlink w:anchor="_Toc51915">
            <w:r>
              <w:t>SESSION ID, COOKIE Technikai okokból szükséges sütik</w:t>
            </w:r>
            <w:r>
              <w:tab/>
            </w:r>
            <w:r>
              <w:fldChar w:fldCharType="begin"/>
            </w:r>
            <w:r>
              <w:instrText>PAGEREF _Toc51915 \h</w:instrText>
            </w:r>
            <w:r>
              <w:fldChar w:fldCharType="separate"/>
            </w:r>
            <w:r w:rsidR="002526CC">
              <w:rPr>
                <w:noProof/>
              </w:rPr>
              <w:t>15</w:t>
            </w:r>
            <w:r>
              <w:fldChar w:fldCharType="end"/>
            </w:r>
          </w:hyperlink>
        </w:p>
        <w:p w14:paraId="10F4EBF6" w14:textId="6B6508CF" w:rsidR="00B24986" w:rsidRDefault="00B24986">
          <w:pPr>
            <w:pStyle w:val="TJ2"/>
            <w:tabs>
              <w:tab w:val="right" w:leader="dot" w:pos="9752"/>
            </w:tabs>
          </w:pPr>
          <w:hyperlink w:anchor="_Toc51916">
            <w:r>
              <w:t>Kényelmi és marketing opcionális sütik</w:t>
            </w:r>
            <w:r>
              <w:tab/>
            </w:r>
            <w:r>
              <w:fldChar w:fldCharType="begin"/>
            </w:r>
            <w:r>
              <w:instrText>PAGEREF _Toc51916 \h</w:instrText>
            </w:r>
            <w:r>
              <w:fldChar w:fldCharType="separate"/>
            </w:r>
            <w:r w:rsidR="002526CC">
              <w:rPr>
                <w:noProof/>
              </w:rPr>
              <w:t>16</w:t>
            </w:r>
            <w:r>
              <w:fldChar w:fldCharType="end"/>
            </w:r>
          </w:hyperlink>
        </w:p>
        <w:p w14:paraId="1F0D04C0" w14:textId="634D0329" w:rsidR="00B24986" w:rsidRDefault="00B24986">
          <w:pPr>
            <w:pStyle w:val="TJ2"/>
            <w:tabs>
              <w:tab w:val="right" w:leader="dot" w:pos="9752"/>
            </w:tabs>
          </w:pPr>
          <w:hyperlink w:anchor="_Toc51917">
            <w:r>
              <w:t>Közösségi média gombok adatkezelései</w:t>
            </w:r>
            <w:r>
              <w:tab/>
            </w:r>
            <w:r>
              <w:fldChar w:fldCharType="begin"/>
            </w:r>
            <w:r>
              <w:instrText>PAGEREF _Toc51917 \h</w:instrText>
            </w:r>
            <w:r>
              <w:fldChar w:fldCharType="separate"/>
            </w:r>
            <w:r w:rsidR="002526CC">
              <w:rPr>
                <w:noProof/>
              </w:rPr>
              <w:t>20</w:t>
            </w:r>
            <w:r>
              <w:fldChar w:fldCharType="end"/>
            </w:r>
          </w:hyperlink>
        </w:p>
        <w:p w14:paraId="517BFF0F" w14:textId="56D58C67" w:rsidR="00B24986" w:rsidRDefault="00B24986">
          <w:pPr>
            <w:pStyle w:val="TJ2"/>
            <w:tabs>
              <w:tab w:val="right" w:leader="dot" w:pos="9752"/>
            </w:tabs>
          </w:pPr>
          <w:hyperlink w:anchor="_Toc51918">
            <w:r>
              <w:t>Panaszkezelés, termékszavatosság</w:t>
            </w:r>
            <w:r>
              <w:tab/>
            </w:r>
            <w:r>
              <w:fldChar w:fldCharType="begin"/>
            </w:r>
            <w:r>
              <w:instrText>PAGEREF _Toc51918 \h</w:instrText>
            </w:r>
            <w:r>
              <w:fldChar w:fldCharType="separate"/>
            </w:r>
            <w:r w:rsidR="002526CC">
              <w:rPr>
                <w:noProof/>
              </w:rPr>
              <w:t>21</w:t>
            </w:r>
            <w:r>
              <w:fldChar w:fldCharType="end"/>
            </w:r>
          </w:hyperlink>
        </w:p>
        <w:p w14:paraId="1CF4BCF7" w14:textId="7126078D" w:rsidR="00B24986" w:rsidRDefault="00B24986">
          <w:pPr>
            <w:pStyle w:val="TJ2"/>
            <w:tabs>
              <w:tab w:val="right" w:leader="dot" w:pos="9752"/>
            </w:tabs>
          </w:pPr>
          <w:hyperlink w:anchor="_Toc51919">
            <w:r>
              <w:t>Regisztráció</w:t>
            </w:r>
            <w:r>
              <w:tab/>
            </w:r>
            <w:r>
              <w:fldChar w:fldCharType="begin"/>
            </w:r>
            <w:r>
              <w:instrText>PAGEREF _Toc51919 \h</w:instrText>
            </w:r>
            <w:r>
              <w:fldChar w:fldCharType="separate"/>
            </w:r>
            <w:r w:rsidR="002526CC">
              <w:rPr>
                <w:noProof/>
              </w:rPr>
              <w:t>22</w:t>
            </w:r>
            <w:r>
              <w:fldChar w:fldCharType="end"/>
            </w:r>
          </w:hyperlink>
        </w:p>
        <w:p w14:paraId="74021363" w14:textId="28F1549F" w:rsidR="00B24986" w:rsidRDefault="00B24986">
          <w:pPr>
            <w:pStyle w:val="TJ2"/>
            <w:tabs>
              <w:tab w:val="right" w:leader="dot" w:pos="9752"/>
            </w:tabs>
          </w:pPr>
          <w:hyperlink w:anchor="_Toc51920">
            <w:r>
              <w:t>Számviteli kötelezettségek teljesítése</w:t>
            </w:r>
            <w:r>
              <w:tab/>
            </w:r>
            <w:r>
              <w:fldChar w:fldCharType="begin"/>
            </w:r>
            <w:r>
              <w:instrText>PAGEREF _Toc51920 \h</w:instrText>
            </w:r>
            <w:r>
              <w:fldChar w:fldCharType="separate"/>
            </w:r>
            <w:r w:rsidR="002526CC">
              <w:rPr>
                <w:noProof/>
              </w:rPr>
              <w:t>22</w:t>
            </w:r>
            <w:r>
              <w:fldChar w:fldCharType="end"/>
            </w:r>
          </w:hyperlink>
        </w:p>
        <w:p w14:paraId="0EAEBDFF" w14:textId="638FEA8A" w:rsidR="00B24986" w:rsidRDefault="00B24986">
          <w:pPr>
            <w:pStyle w:val="TJ2"/>
            <w:tabs>
              <w:tab w:val="right" w:leader="dot" w:pos="9752"/>
            </w:tabs>
          </w:pPr>
          <w:hyperlink w:anchor="_Toc51921">
            <w:r>
              <w:t>Szervernaplózás</w:t>
            </w:r>
            <w:r>
              <w:tab/>
            </w:r>
            <w:r>
              <w:fldChar w:fldCharType="begin"/>
            </w:r>
            <w:r>
              <w:instrText>PAGEREF _Toc51921 \h</w:instrText>
            </w:r>
            <w:r>
              <w:fldChar w:fldCharType="separate"/>
            </w:r>
            <w:r w:rsidR="002526CC">
              <w:rPr>
                <w:noProof/>
              </w:rPr>
              <w:t>23</w:t>
            </w:r>
            <w:r>
              <w:fldChar w:fldCharType="end"/>
            </w:r>
          </w:hyperlink>
        </w:p>
        <w:p w14:paraId="60BB8B05" w14:textId="771E8E18" w:rsidR="00B24986" w:rsidRDefault="00B24986">
          <w:pPr>
            <w:pStyle w:val="TJ2"/>
            <w:tabs>
              <w:tab w:val="right" w:leader="dot" w:pos="9752"/>
            </w:tabs>
          </w:pPr>
          <w:hyperlink w:anchor="_Toc51922">
            <w:r>
              <w:t>Szerződések teljesítése</w:t>
            </w:r>
            <w:r>
              <w:tab/>
            </w:r>
            <w:r>
              <w:fldChar w:fldCharType="begin"/>
            </w:r>
            <w:r>
              <w:instrText>PAGEREF _Toc51922 \h</w:instrText>
            </w:r>
            <w:r>
              <w:fldChar w:fldCharType="separate"/>
            </w:r>
            <w:r w:rsidR="002526CC">
              <w:rPr>
                <w:noProof/>
              </w:rPr>
              <w:t>24</w:t>
            </w:r>
            <w:r>
              <w:fldChar w:fldCharType="end"/>
            </w:r>
          </w:hyperlink>
        </w:p>
        <w:p w14:paraId="15D11F2D" w14:textId="6C649F08" w:rsidR="00B24986" w:rsidRDefault="00B24986">
          <w:pPr>
            <w:pStyle w:val="TJ2"/>
            <w:tabs>
              <w:tab w:val="right" w:leader="dot" w:pos="9752"/>
            </w:tabs>
          </w:pPr>
          <w:hyperlink w:anchor="_Toc51923">
            <w:r>
              <w:t>Termék vagy szolgáltatás ellenértékének kifizetése</w:t>
            </w:r>
            <w:r>
              <w:tab/>
            </w:r>
            <w:r>
              <w:fldChar w:fldCharType="begin"/>
            </w:r>
            <w:r>
              <w:instrText>PAGEREF _Toc51923 \h</w:instrText>
            </w:r>
            <w:r>
              <w:fldChar w:fldCharType="separate"/>
            </w:r>
            <w:r w:rsidR="002526CC">
              <w:rPr>
                <w:noProof/>
              </w:rPr>
              <w:t>25</w:t>
            </w:r>
            <w:r>
              <w:fldChar w:fldCharType="end"/>
            </w:r>
          </w:hyperlink>
        </w:p>
        <w:p w14:paraId="12A5CB74" w14:textId="0D63A233" w:rsidR="00B24986" w:rsidRDefault="00B24986">
          <w:pPr>
            <w:pStyle w:val="TJ2"/>
            <w:tabs>
              <w:tab w:val="right" w:leader="dot" w:pos="9752"/>
            </w:tabs>
          </w:pPr>
          <w:hyperlink w:anchor="_Toc51924">
            <w:r>
              <w:t>Törzsvásárlói program</w:t>
            </w:r>
            <w:r>
              <w:tab/>
            </w:r>
            <w:r>
              <w:fldChar w:fldCharType="begin"/>
            </w:r>
            <w:r>
              <w:instrText>PAGEREF _Toc51924 \h</w:instrText>
            </w:r>
            <w:r>
              <w:fldChar w:fldCharType="separate"/>
            </w:r>
            <w:r w:rsidR="002526CC">
              <w:rPr>
                <w:noProof/>
              </w:rPr>
              <w:t>26</w:t>
            </w:r>
            <w:r>
              <w:fldChar w:fldCharType="end"/>
            </w:r>
          </w:hyperlink>
        </w:p>
        <w:p w14:paraId="7D7AED44" w14:textId="66EA9B4F" w:rsidR="00B24986" w:rsidRDefault="00B24986">
          <w:pPr>
            <w:pStyle w:val="TJ2"/>
            <w:tabs>
              <w:tab w:val="right" w:leader="dot" w:pos="9752"/>
            </w:tabs>
          </w:pPr>
          <w:hyperlink w:anchor="_Toc51925">
            <w:r>
              <w:t>Vendégkönyv, vendég kérdőív</w:t>
            </w:r>
            <w:r>
              <w:tab/>
            </w:r>
            <w:r>
              <w:fldChar w:fldCharType="begin"/>
            </w:r>
            <w:r>
              <w:instrText>PAGEREF _Toc51925 \h</w:instrText>
            </w:r>
            <w:r>
              <w:fldChar w:fldCharType="separate"/>
            </w:r>
            <w:r w:rsidR="002526CC">
              <w:rPr>
                <w:noProof/>
              </w:rPr>
              <w:t>27</w:t>
            </w:r>
            <w:r>
              <w:fldChar w:fldCharType="end"/>
            </w:r>
          </w:hyperlink>
        </w:p>
        <w:p w14:paraId="6FED3885" w14:textId="472C482A" w:rsidR="00B24986" w:rsidRDefault="00B24986">
          <w:pPr>
            <w:pStyle w:val="TJ1"/>
            <w:tabs>
              <w:tab w:val="right" w:leader="dot" w:pos="9752"/>
            </w:tabs>
          </w:pPr>
          <w:hyperlink w:anchor="_Toc51926">
            <w:r>
              <w:t>5.Adattovábbítások/partnerek</w:t>
            </w:r>
            <w:r>
              <w:tab/>
            </w:r>
            <w:r>
              <w:fldChar w:fldCharType="begin"/>
            </w:r>
            <w:r>
              <w:instrText>PAGEREF _Toc51926 \h</w:instrText>
            </w:r>
            <w:r>
              <w:fldChar w:fldCharType="separate"/>
            </w:r>
            <w:r w:rsidR="002526CC">
              <w:rPr>
                <w:noProof/>
              </w:rPr>
              <w:t>28</w:t>
            </w:r>
            <w:r>
              <w:fldChar w:fldCharType="end"/>
            </w:r>
          </w:hyperlink>
        </w:p>
        <w:p w14:paraId="7A9E3907" w14:textId="12A09312" w:rsidR="00B24986" w:rsidRDefault="00B24986">
          <w:pPr>
            <w:pStyle w:val="TJ1"/>
            <w:tabs>
              <w:tab w:val="right" w:leader="dot" w:pos="9752"/>
            </w:tabs>
          </w:pPr>
          <w:hyperlink w:anchor="_Toc51927">
            <w:r>
              <w:t>6.Egyéb adatkezelések</w:t>
            </w:r>
            <w:r>
              <w:tab/>
            </w:r>
            <w:r>
              <w:fldChar w:fldCharType="begin"/>
            </w:r>
            <w:r>
              <w:instrText>PAGEREF _Toc51927 \h</w:instrText>
            </w:r>
            <w:r>
              <w:fldChar w:fldCharType="separate"/>
            </w:r>
            <w:r w:rsidR="002526CC">
              <w:rPr>
                <w:noProof/>
              </w:rPr>
              <w:t>29</w:t>
            </w:r>
            <w:r>
              <w:fldChar w:fldCharType="end"/>
            </w:r>
          </w:hyperlink>
        </w:p>
        <w:p w14:paraId="22FEC558" w14:textId="10CBB67E" w:rsidR="00B24986" w:rsidRDefault="00B24986">
          <w:pPr>
            <w:pStyle w:val="TJ1"/>
            <w:tabs>
              <w:tab w:val="right" w:leader="dot" w:pos="9752"/>
            </w:tabs>
          </w:pPr>
          <w:hyperlink w:anchor="_Toc51928">
            <w:r>
              <w:t>7.Gyermekkorúak adatkezelése</w:t>
            </w:r>
            <w:r>
              <w:tab/>
            </w:r>
            <w:r>
              <w:fldChar w:fldCharType="begin"/>
            </w:r>
            <w:r>
              <w:instrText>PAGEREF _Toc51928 \h</w:instrText>
            </w:r>
            <w:r>
              <w:fldChar w:fldCharType="separate"/>
            </w:r>
            <w:r w:rsidR="002526CC">
              <w:rPr>
                <w:noProof/>
              </w:rPr>
              <w:t>29</w:t>
            </w:r>
            <w:r>
              <w:fldChar w:fldCharType="end"/>
            </w:r>
          </w:hyperlink>
        </w:p>
        <w:p w14:paraId="22E587EE" w14:textId="0661DFE4" w:rsidR="00B24986" w:rsidRDefault="00B24986">
          <w:pPr>
            <w:pStyle w:val="TJ1"/>
            <w:tabs>
              <w:tab w:val="right" w:leader="dot" w:pos="9752"/>
            </w:tabs>
          </w:pPr>
          <w:hyperlink w:anchor="_Toc51929">
            <w:r>
              <w:t>8.Adatbiztonság</w:t>
            </w:r>
            <w:r>
              <w:tab/>
            </w:r>
            <w:r>
              <w:fldChar w:fldCharType="begin"/>
            </w:r>
            <w:r>
              <w:instrText>PAGEREF _Toc51929 \h</w:instrText>
            </w:r>
            <w:r>
              <w:fldChar w:fldCharType="separate"/>
            </w:r>
            <w:r w:rsidR="002526CC">
              <w:rPr>
                <w:noProof/>
              </w:rPr>
              <w:t>29</w:t>
            </w:r>
            <w:r>
              <w:fldChar w:fldCharType="end"/>
            </w:r>
          </w:hyperlink>
        </w:p>
        <w:p w14:paraId="5A9C6976" w14:textId="13AB54BD" w:rsidR="00B24986" w:rsidRDefault="00B24986">
          <w:pPr>
            <w:pStyle w:val="TJ1"/>
            <w:tabs>
              <w:tab w:val="right" w:leader="dot" w:pos="9752"/>
            </w:tabs>
          </w:pPr>
          <w:hyperlink w:anchor="_Toc51930">
            <w:r>
              <w:t>9.Eljárásunk adatvédelmi incidens esetén</w:t>
            </w:r>
            <w:r>
              <w:tab/>
            </w:r>
            <w:r>
              <w:fldChar w:fldCharType="begin"/>
            </w:r>
            <w:r>
              <w:instrText>PAGEREF _Toc51930 \h</w:instrText>
            </w:r>
            <w:r>
              <w:fldChar w:fldCharType="separate"/>
            </w:r>
            <w:r w:rsidR="002526CC">
              <w:rPr>
                <w:noProof/>
              </w:rPr>
              <w:t>30</w:t>
            </w:r>
            <w:r>
              <w:fldChar w:fldCharType="end"/>
            </w:r>
          </w:hyperlink>
        </w:p>
        <w:p w14:paraId="3D86AFF4" w14:textId="2A9FAFCD" w:rsidR="00B24986" w:rsidRDefault="00B24986">
          <w:pPr>
            <w:pStyle w:val="TJ1"/>
            <w:tabs>
              <w:tab w:val="right" w:leader="dot" w:pos="9752"/>
            </w:tabs>
          </w:pPr>
          <w:hyperlink w:anchor="_Toc51931">
            <w:r>
              <w:t>10.Automatizált döntéshozatal és profilozás</w:t>
            </w:r>
            <w:r>
              <w:tab/>
            </w:r>
            <w:r>
              <w:fldChar w:fldCharType="begin"/>
            </w:r>
            <w:r>
              <w:instrText>PAGEREF _Toc51931 \h</w:instrText>
            </w:r>
            <w:r>
              <w:fldChar w:fldCharType="separate"/>
            </w:r>
            <w:r w:rsidR="002526CC">
              <w:rPr>
                <w:noProof/>
              </w:rPr>
              <w:t>30</w:t>
            </w:r>
            <w:r>
              <w:fldChar w:fldCharType="end"/>
            </w:r>
          </w:hyperlink>
        </w:p>
        <w:p w14:paraId="7319068B" w14:textId="5D408A56" w:rsidR="00B24986" w:rsidRDefault="00B24986">
          <w:pPr>
            <w:pStyle w:val="TJ1"/>
            <w:tabs>
              <w:tab w:val="right" w:leader="dot" w:pos="9752"/>
            </w:tabs>
          </w:pPr>
          <w:hyperlink w:anchor="_Toc51932">
            <w:r>
              <w:t>1.  számú melléklet – Fogalom meghatározások</w:t>
            </w:r>
            <w:r>
              <w:tab/>
            </w:r>
            <w:r>
              <w:fldChar w:fldCharType="begin"/>
            </w:r>
            <w:r>
              <w:instrText>PAGEREF _Toc51932 \h</w:instrText>
            </w:r>
            <w:r>
              <w:fldChar w:fldCharType="separate"/>
            </w:r>
            <w:r w:rsidR="002526CC">
              <w:rPr>
                <w:noProof/>
              </w:rPr>
              <w:t>32</w:t>
            </w:r>
            <w:r>
              <w:fldChar w:fldCharType="end"/>
            </w:r>
          </w:hyperlink>
        </w:p>
        <w:p w14:paraId="221CF9B6" w14:textId="1D9AC58A" w:rsidR="00B24986" w:rsidRDefault="00B24986">
          <w:pPr>
            <w:pStyle w:val="TJ1"/>
            <w:tabs>
              <w:tab w:val="right" w:leader="dot" w:pos="9752"/>
            </w:tabs>
          </w:pPr>
          <w:hyperlink w:anchor="_Toc51933">
            <w:r>
              <w:t>2.  számú melléklet – Alkalmazott jogszabályok</w:t>
            </w:r>
            <w:r>
              <w:tab/>
            </w:r>
            <w:r>
              <w:fldChar w:fldCharType="begin"/>
            </w:r>
            <w:r>
              <w:instrText>PAGEREF _Toc51933 \h</w:instrText>
            </w:r>
            <w:r>
              <w:fldChar w:fldCharType="separate"/>
            </w:r>
            <w:r w:rsidR="002526CC">
              <w:rPr>
                <w:noProof/>
              </w:rPr>
              <w:t>33</w:t>
            </w:r>
            <w:r>
              <w:fldChar w:fldCharType="end"/>
            </w:r>
          </w:hyperlink>
        </w:p>
        <w:p w14:paraId="4CA46E4B" w14:textId="77777777" w:rsidR="00B24986" w:rsidRDefault="00000000">
          <w:r>
            <w:fldChar w:fldCharType="end"/>
          </w:r>
        </w:p>
      </w:sdtContent>
    </w:sdt>
    <w:p w14:paraId="5B280F68" w14:textId="77777777" w:rsidR="00B24986" w:rsidRDefault="00000000">
      <w:pPr>
        <w:spacing w:after="178" w:line="259" w:lineRule="auto"/>
        <w:ind w:left="0" w:right="0" w:firstLine="0"/>
        <w:jc w:val="left"/>
      </w:pPr>
      <w:r>
        <w:t xml:space="preserve"> </w:t>
      </w:r>
    </w:p>
    <w:p w14:paraId="2AE3F2A8" w14:textId="77777777" w:rsidR="00B24986" w:rsidRDefault="00000000">
      <w:pPr>
        <w:spacing w:after="0" w:line="259" w:lineRule="auto"/>
        <w:ind w:left="792" w:right="0" w:firstLine="0"/>
        <w:jc w:val="left"/>
      </w:pPr>
      <w:r>
        <w:t xml:space="preserve"> </w:t>
      </w:r>
      <w:r>
        <w:tab/>
        <w:t xml:space="preserve"> </w:t>
      </w:r>
    </w:p>
    <w:p w14:paraId="05E0E3C3" w14:textId="77777777" w:rsidR="00B24986" w:rsidRDefault="00000000">
      <w:pPr>
        <w:pStyle w:val="Cmsor1"/>
        <w:ind w:left="-5"/>
      </w:pPr>
      <w:bookmarkStart w:id="0" w:name="_Toc51891"/>
      <w:r>
        <w:t xml:space="preserve">1.Az adatkezelő adatai </w:t>
      </w:r>
      <w:bookmarkEnd w:id="0"/>
    </w:p>
    <w:p w14:paraId="1F8E6351" w14:textId="77777777" w:rsidR="00B24986" w:rsidRDefault="00000000">
      <w:pPr>
        <w:spacing w:after="0" w:line="259" w:lineRule="auto"/>
        <w:ind w:left="0" w:right="0" w:firstLine="0"/>
        <w:jc w:val="left"/>
      </w:pPr>
      <w:r>
        <w:t xml:space="preserve"> </w:t>
      </w:r>
    </w:p>
    <w:p w14:paraId="3484EC19" w14:textId="77777777" w:rsidR="00B24986" w:rsidRDefault="00000000">
      <w:pPr>
        <w:spacing w:after="2" w:line="257" w:lineRule="auto"/>
        <w:ind w:left="-5" w:right="0"/>
        <w:jc w:val="left"/>
      </w:pPr>
      <w:r>
        <w:rPr>
          <w:b/>
        </w:rPr>
        <w:t xml:space="preserve">A weboldal üzemeltetője: </w:t>
      </w:r>
    </w:p>
    <w:p w14:paraId="6A625478" w14:textId="77777777" w:rsidR="00B24986" w:rsidRDefault="00000000">
      <w:pPr>
        <w:spacing w:after="0" w:line="259" w:lineRule="auto"/>
        <w:ind w:left="0" w:right="0" w:firstLine="0"/>
        <w:jc w:val="left"/>
      </w:pPr>
      <w:r>
        <w:rPr>
          <w:b/>
        </w:rPr>
        <w:t xml:space="preserve"> </w:t>
      </w:r>
    </w:p>
    <w:p w14:paraId="594F742E" w14:textId="6D5ADD06" w:rsidR="00B24986" w:rsidRDefault="00000000">
      <w:pPr>
        <w:spacing w:after="10"/>
        <w:ind w:left="-5" w:right="0"/>
      </w:pPr>
      <w:r>
        <w:t xml:space="preserve">Név: </w:t>
      </w:r>
      <w:r w:rsidR="00645C16">
        <w:t>Magyar Filozófiáért Alapítvány</w:t>
      </w:r>
      <w:r>
        <w:t xml:space="preserve"> </w:t>
      </w:r>
    </w:p>
    <w:p w14:paraId="5828FAD3" w14:textId="77777777" w:rsidR="00B24986" w:rsidRDefault="00000000">
      <w:pPr>
        <w:spacing w:after="10"/>
        <w:ind w:left="-5" w:right="0"/>
      </w:pPr>
      <w:r>
        <w:t xml:space="preserve">Székhely: 4031 Debrecen, István út 27/D 4/13. </w:t>
      </w:r>
    </w:p>
    <w:p w14:paraId="372B62FE" w14:textId="68E27DF6" w:rsidR="00B24986" w:rsidRDefault="00645C16">
      <w:pPr>
        <w:spacing w:after="10"/>
        <w:ind w:left="-5" w:right="0"/>
      </w:pPr>
      <w:r>
        <w:t>Kuratórium elnöke: Dr. Pető Zsolt Csaba</w:t>
      </w:r>
    </w:p>
    <w:p w14:paraId="16818B29" w14:textId="1DCCF2C3" w:rsidR="00B24986" w:rsidRDefault="00000000">
      <w:pPr>
        <w:spacing w:after="10"/>
        <w:ind w:left="-5" w:right="0"/>
      </w:pPr>
      <w:r>
        <w:t>Adószám:</w:t>
      </w:r>
      <w:r w:rsidR="00657A60">
        <w:t xml:space="preserve"> </w:t>
      </w:r>
      <w:r w:rsidR="00D043C8">
        <w:t>19403205-1-09</w:t>
      </w:r>
    </w:p>
    <w:p w14:paraId="72850377" w14:textId="5957BBD6" w:rsidR="00645C16" w:rsidRDefault="00645C16">
      <w:pPr>
        <w:spacing w:after="10"/>
        <w:ind w:left="-5" w:right="0"/>
      </w:pPr>
      <w:r>
        <w:t>Bankszámlaszám:</w:t>
      </w:r>
      <w:r w:rsidR="00D043C8">
        <w:t xml:space="preserve"> 11738015-21478509</w:t>
      </w:r>
    </w:p>
    <w:p w14:paraId="02C4520E" w14:textId="7DBA58EE" w:rsidR="00B24986" w:rsidRDefault="00000000">
      <w:pPr>
        <w:spacing w:after="10"/>
        <w:ind w:left="-5" w:right="0"/>
      </w:pPr>
      <w:r>
        <w:t>Nyilvántartási szám:</w:t>
      </w:r>
      <w:r w:rsidR="00645C16">
        <w:t xml:space="preserve"> 09-01-0002340</w:t>
      </w:r>
    </w:p>
    <w:p w14:paraId="408C925E" w14:textId="43FC0E2B" w:rsidR="00B24986" w:rsidRDefault="00000000">
      <w:pPr>
        <w:spacing w:after="10"/>
        <w:ind w:left="-5" w:right="0"/>
      </w:pPr>
      <w:r>
        <w:t xml:space="preserve">Bejegyezte: </w:t>
      </w:r>
      <w:r w:rsidR="00D043C8">
        <w:t>Debreceni Törvényszék</w:t>
      </w:r>
      <w:r>
        <w:t xml:space="preserve"> </w:t>
      </w:r>
    </w:p>
    <w:p w14:paraId="4FA0BCBC" w14:textId="6913EF45" w:rsidR="00D043C8" w:rsidRDefault="00000000">
      <w:pPr>
        <w:spacing w:after="5" w:line="248" w:lineRule="auto"/>
        <w:ind w:left="-5" w:right="3958"/>
        <w:jc w:val="left"/>
      </w:pPr>
      <w:r>
        <w:t xml:space="preserve">Email címe: </w:t>
      </w:r>
      <w:hyperlink r:id="rId7" w:history="1">
        <w:r w:rsidR="00D043C8" w:rsidRPr="0074076C">
          <w:rPr>
            <w:rStyle w:val="Hiperhivatkozs"/>
          </w:rPr>
          <w:t>doktor.peto.zsolt@gmail.com</w:t>
        </w:r>
      </w:hyperlink>
    </w:p>
    <w:p w14:paraId="441B918D" w14:textId="1A7060AE" w:rsidR="002C1AB3" w:rsidRDefault="00000000">
      <w:pPr>
        <w:spacing w:after="5" w:line="248" w:lineRule="auto"/>
        <w:ind w:left="-5" w:right="3958"/>
        <w:jc w:val="left"/>
      </w:pPr>
      <w:r>
        <w:t>Honlap:</w:t>
      </w:r>
      <w:hyperlink r:id="rId8">
        <w:r w:rsidR="002C1AB3">
          <w:t xml:space="preserve"> </w:t>
        </w:r>
      </w:hyperlink>
      <w:r w:rsidR="002C1AB3">
        <w:t xml:space="preserve"> </w:t>
      </w:r>
    </w:p>
    <w:p w14:paraId="6BD7EB3A" w14:textId="60C6C25F" w:rsidR="00B24986" w:rsidRDefault="00000000">
      <w:pPr>
        <w:spacing w:after="5" w:line="248" w:lineRule="auto"/>
        <w:ind w:left="-5" w:right="3958"/>
        <w:jc w:val="left"/>
      </w:pPr>
      <w:r>
        <w:t xml:space="preserve">Közösségi oldalak: </w:t>
      </w:r>
    </w:p>
    <w:p w14:paraId="621AA3CE" w14:textId="64740FF1" w:rsidR="00B24986" w:rsidRDefault="00000000">
      <w:pPr>
        <w:spacing w:after="0" w:line="247" w:lineRule="auto"/>
        <w:ind w:left="-5" w:right="2637"/>
        <w:jc w:val="left"/>
      </w:pPr>
      <w:r>
        <w:t xml:space="preserve">Adatvédelmi tisztviselő neve: a GDPR 37. cikk szerint nem alkalmaz. Adatvédelmi ügyekben eljár: </w:t>
      </w:r>
      <w:r w:rsidR="002C1AB3">
        <w:t>Dr. Pető Zsolt Csaba,</w:t>
      </w:r>
      <w:r>
        <w:t xml:space="preserve"> Postacíme: 4031 Debrecen, István út 27/D 4/13. </w:t>
      </w:r>
    </w:p>
    <w:p w14:paraId="330AF9F1" w14:textId="2BFE0F01" w:rsidR="00B24986" w:rsidRDefault="00000000">
      <w:pPr>
        <w:spacing w:after="5" w:line="248" w:lineRule="auto"/>
        <w:ind w:left="-5" w:right="3958"/>
        <w:jc w:val="left"/>
      </w:pPr>
      <w:r>
        <w:t xml:space="preserve">Email címe: </w:t>
      </w:r>
      <w:r w:rsidR="002C1AB3">
        <w:rPr>
          <w:color w:val="0070C0"/>
          <w:u w:val="single" w:color="0070C0"/>
        </w:rPr>
        <w:t>doktor.peto.zsolt@gmail.com</w:t>
      </w:r>
    </w:p>
    <w:p w14:paraId="47235FCD" w14:textId="77777777" w:rsidR="00B24986" w:rsidRDefault="00000000">
      <w:pPr>
        <w:spacing w:after="0" w:line="259" w:lineRule="auto"/>
        <w:ind w:left="0" w:right="0" w:firstLine="0"/>
        <w:jc w:val="left"/>
      </w:pPr>
      <w:r>
        <w:t xml:space="preserve"> </w:t>
      </w:r>
    </w:p>
    <w:p w14:paraId="331F1FBA" w14:textId="1CDC173A" w:rsidR="00B24986" w:rsidRDefault="00000000">
      <w:pPr>
        <w:ind w:left="-5" w:right="0"/>
      </w:pPr>
      <w:r>
        <w:t>A</w:t>
      </w:r>
      <w:r w:rsidR="00752935">
        <w:t xml:space="preserve"> Magyar Filozófiáért Alapítvány</w:t>
      </w:r>
      <w:r>
        <w:t xml:space="preserve"> (a továbbiakban: az adatkezelő) fenntartja magának a jogot, hogy jelen tájékoztatót bármikor módosítsa. Amennyiben az adatkezelő </w:t>
      </w:r>
      <w:r>
        <w:lastRenderedPageBreak/>
        <w:t xml:space="preserve">adatkezelésében bármely körülményben változás állna be, jelen tájékoztató 30 napon belül változtatásra kerül. A módosításokat jelen tájékoztatóval egységes szerkezetbe foglalva tesszük közé, amelyről az adatkezelő a honlapon figyelemfelhívó közleményt helyez el. </w:t>
      </w:r>
    </w:p>
    <w:p w14:paraId="4C10FDC2" w14:textId="6947605F" w:rsidR="00B24986" w:rsidRDefault="00000000">
      <w:pPr>
        <w:spacing w:after="211"/>
        <w:ind w:left="-5" w:right="0"/>
      </w:pPr>
      <w:r>
        <w:t xml:space="preserve">Amennyiben az adatkezelő a neki megadott személyes adatokat nem áll módjában ellenőrzi, a megadott személyes adatok valódiságáért, pontosságáért az azt megadó személy felel. Az adatkezelő felhívja az érintettek figyelmét, hogy az általuk megadott személyes adatok naprakészségében segítsék a </w:t>
      </w:r>
      <w:r w:rsidR="009C267A" w:rsidRPr="009C267A">
        <w:t>Magyar Filozófiáért Alapítvány</w:t>
      </w:r>
      <w:r>
        <w:t xml:space="preserve">t, jelezzék az adatok esetleges megváltozását. </w:t>
      </w:r>
    </w:p>
    <w:p w14:paraId="42E3D77D" w14:textId="77777777" w:rsidR="00B24986" w:rsidRDefault="00000000">
      <w:pPr>
        <w:pStyle w:val="Cmsor1"/>
        <w:ind w:left="-5"/>
      </w:pPr>
      <w:bookmarkStart w:id="1" w:name="_Toc51892"/>
      <w:r>
        <w:t xml:space="preserve">2. Az adatkezeléssel kapcsolatos érintetti jogok </w:t>
      </w:r>
      <w:bookmarkEnd w:id="1"/>
    </w:p>
    <w:p w14:paraId="39CEB259" w14:textId="77777777" w:rsidR="00B24986" w:rsidRDefault="00000000">
      <w:pPr>
        <w:pStyle w:val="Cmsor2"/>
        <w:ind w:left="-5"/>
      </w:pPr>
      <w:bookmarkStart w:id="2" w:name="_Toc51893"/>
      <w:r>
        <w:t xml:space="preserve">2.1. Az átlátható tájékoztatáshoz való jog </w:t>
      </w:r>
      <w:bookmarkEnd w:id="2"/>
    </w:p>
    <w:p w14:paraId="499CD54D" w14:textId="77777777" w:rsidR="00B24986" w:rsidRDefault="00000000">
      <w:pPr>
        <w:spacing w:after="134"/>
        <w:ind w:left="-5" w:right="0"/>
      </w:pPr>
      <w:r>
        <w:t xml:space="preserve">Az adatkezelő jelen dokumentummal tesz eleget az adatkezelőre, az adatvédelmi tisztviselőre, az adatkezelés céljára és jogalapjára, időtartamára, az adatok forrására, az érintetti jogokra, és a jogorvoslatokra vonatkozó tájékoztatási kötelezettségének. Az érintett kérésére szóbeli tájékoztató is adható, feltéve, hogy igazolja személyazonosságát. </w:t>
      </w:r>
    </w:p>
    <w:p w14:paraId="20AFC411" w14:textId="77777777" w:rsidR="00B24986" w:rsidRDefault="00000000">
      <w:pPr>
        <w:pStyle w:val="Cmsor2"/>
        <w:ind w:left="-5"/>
      </w:pPr>
      <w:bookmarkStart w:id="3" w:name="_Toc51894"/>
      <w:r>
        <w:t xml:space="preserve">2.2. A hozzáféréshez való jog </w:t>
      </w:r>
      <w:bookmarkEnd w:id="3"/>
    </w:p>
    <w:p w14:paraId="12017288" w14:textId="3366D266" w:rsidR="00B24986" w:rsidRDefault="00000000">
      <w:pPr>
        <w:spacing w:after="203"/>
        <w:ind w:left="-5" w:right="0"/>
      </w:pPr>
      <w:r>
        <w:t xml:space="preserve">Az érintett jogosult arra, hogy az 1. pontban megadott elérhetőségeken keresztül a </w:t>
      </w:r>
      <w:proofErr w:type="spellStart"/>
      <w:r w:rsidR="00752935">
        <w:t>Mafyar</w:t>
      </w:r>
      <w:proofErr w:type="spellEnd"/>
      <w:r w:rsidR="00752935">
        <w:t xml:space="preserve"> Filozófiáért Alapítványtól</w:t>
      </w:r>
      <w:r>
        <w:t xml:space="preserve"> tájékoztatást kérjen arra vonatkozóan, hogy személyes adatainak kezelése folyamatban van-e, és ha ilyen adatkezelés folyamatban van, jogosult arra, hogy megismerje azt, hogy </w:t>
      </w:r>
      <w:r>
        <w:rPr>
          <w:rFonts w:ascii="Times New Roman" w:eastAsia="Times New Roman" w:hAnsi="Times New Roman" w:cs="Times New Roman"/>
        </w:rPr>
        <w:t xml:space="preserve"> </w:t>
      </w:r>
    </w:p>
    <w:p w14:paraId="5C938147" w14:textId="12958F02" w:rsidR="00B24986" w:rsidRDefault="00000000">
      <w:pPr>
        <w:numPr>
          <w:ilvl w:val="0"/>
          <w:numId w:val="1"/>
        </w:numPr>
        <w:spacing w:after="22"/>
        <w:ind w:right="0" w:hanging="360"/>
      </w:pPr>
      <w:r>
        <w:t xml:space="preserve">a </w:t>
      </w:r>
      <w:bookmarkStart w:id="4" w:name="_Hlk191841487"/>
      <w:r w:rsidR="00752935">
        <w:t xml:space="preserve">Magyar Filozófiáért Alapítvány </w:t>
      </w:r>
      <w:bookmarkEnd w:id="4"/>
      <w:r>
        <w:t xml:space="preserve">milyen személyes adatait;  </w:t>
      </w:r>
    </w:p>
    <w:p w14:paraId="21D371A3" w14:textId="77777777" w:rsidR="00B24986" w:rsidRDefault="00000000">
      <w:pPr>
        <w:numPr>
          <w:ilvl w:val="0"/>
          <w:numId w:val="1"/>
        </w:numPr>
        <w:spacing w:after="22"/>
        <w:ind w:right="0" w:hanging="360"/>
      </w:pPr>
      <w:r>
        <w:t xml:space="preserve">milyen jogalapon; </w:t>
      </w:r>
    </w:p>
    <w:p w14:paraId="47BB42D2" w14:textId="77777777" w:rsidR="00B24986" w:rsidRDefault="00000000">
      <w:pPr>
        <w:numPr>
          <w:ilvl w:val="0"/>
          <w:numId w:val="1"/>
        </w:numPr>
        <w:ind w:right="0" w:hanging="360"/>
      </w:pPr>
      <w:r>
        <w:t xml:space="preserve">milyen adatkezelési cél miatt; </w:t>
      </w:r>
    </w:p>
    <w:p w14:paraId="75FF4C80" w14:textId="77777777" w:rsidR="00B24986" w:rsidRDefault="00000000">
      <w:pPr>
        <w:numPr>
          <w:ilvl w:val="0"/>
          <w:numId w:val="1"/>
        </w:numPr>
        <w:spacing w:after="22"/>
        <w:ind w:right="0" w:hanging="360"/>
      </w:pPr>
      <w:r>
        <w:t xml:space="preserve">mennyi ideig kezeli; továbbá, hogy </w:t>
      </w:r>
    </w:p>
    <w:p w14:paraId="5E26BF03" w14:textId="562DDAE9" w:rsidR="00B24986" w:rsidRDefault="00000000">
      <w:pPr>
        <w:numPr>
          <w:ilvl w:val="0"/>
          <w:numId w:val="1"/>
        </w:numPr>
        <w:spacing w:after="40"/>
        <w:ind w:right="0" w:hanging="360"/>
      </w:pPr>
      <w:r>
        <w:t xml:space="preserve">a </w:t>
      </w:r>
      <w:r w:rsidR="00752935" w:rsidRPr="00752935">
        <w:t>Magyar Filozófiáért Alapítvány</w:t>
      </w:r>
      <w:r>
        <w:t xml:space="preserve"> kinek, mikor, milyen jogszabály alapján, mely személyes adataihoz biztosított hozzáférést vagy kinek továbbította a személyes adatait; </w:t>
      </w:r>
    </w:p>
    <w:p w14:paraId="0F7AC151" w14:textId="77777777" w:rsidR="00B24986" w:rsidRDefault="00000000">
      <w:pPr>
        <w:numPr>
          <w:ilvl w:val="0"/>
          <w:numId w:val="1"/>
        </w:numPr>
        <w:spacing w:after="22"/>
        <w:ind w:right="0" w:hanging="360"/>
      </w:pPr>
      <w:r>
        <w:t xml:space="preserve">milyen forrásból származnak a személyes adatai; </w:t>
      </w:r>
    </w:p>
    <w:p w14:paraId="7356F120" w14:textId="161E1E2C" w:rsidR="00B24986" w:rsidRDefault="00000000">
      <w:pPr>
        <w:numPr>
          <w:ilvl w:val="0"/>
          <w:numId w:val="1"/>
        </w:numPr>
        <w:ind w:right="0" w:hanging="360"/>
      </w:pPr>
      <w:r>
        <w:t xml:space="preserve">a </w:t>
      </w:r>
      <w:r w:rsidR="00752935" w:rsidRPr="00752935">
        <w:t xml:space="preserve">Magyar Filozófiáért Alapítvány </w:t>
      </w:r>
      <w:r>
        <w:t>alkalmaz-e automatizált döntéshozatalt, valamint annak logikáját, ideértve a profilalkotást is.</w:t>
      </w:r>
      <w:r>
        <w:rPr>
          <w:b/>
        </w:rPr>
        <w:t xml:space="preserve"> </w:t>
      </w:r>
    </w:p>
    <w:p w14:paraId="696D5B5F" w14:textId="72274707" w:rsidR="00B24986" w:rsidRDefault="00000000">
      <w:pPr>
        <w:ind w:left="-5" w:right="0"/>
      </w:pPr>
      <w:r>
        <w:t xml:space="preserve">A </w:t>
      </w:r>
      <w:r w:rsidR="00752935" w:rsidRPr="00752935">
        <w:t xml:space="preserve">Magyar Filozófiáért Alapítvány </w:t>
      </w:r>
      <w:r>
        <w:t xml:space="preserve">az adatkezelés tárgyát képező személyes adatok másolatát az érintett erre irányuló kérésére első alkalommal díjmentesen bocsátja a rendelkezésére, ezt követően adminisztratív költségeken alapuló, ésszerű mértékű díjat számíthat fel. Az adatbiztonsági követelmények teljesülése és az érintett jogainak védelme érdekében a </w:t>
      </w:r>
      <w:r w:rsidR="00752935" w:rsidRPr="00752935">
        <w:t xml:space="preserve">Magyar Filozófiáért Alapítvány </w:t>
      </w:r>
      <w:r>
        <w:t xml:space="preserve">köteles meggyőződni az érintett és a hozzáférési jogával élni kívánó személy személyazonosságának egyezéséről, ennek érdekében a tájékoztatás, az adatokba történő betekintés, illetve azokról másolat kiadása is az érintett személyének azonosításához kötött. </w:t>
      </w:r>
    </w:p>
    <w:p w14:paraId="23574A5E" w14:textId="77777777" w:rsidR="00B24986" w:rsidRDefault="00000000">
      <w:pPr>
        <w:spacing w:after="0"/>
        <w:ind w:left="-5" w:right="0"/>
      </w:pPr>
      <w:r>
        <w:t xml:space="preserve">Az ön kérésére az adatkezelő tájékoztatást ad az önre vonatkozó és az adatkezelő által kezelt, illetve az adatkezelő (vagy az adatkezelő által megbízott adatfeldolgozó) által feldolgozott adatairól. Így azok forrásáról, az adatkezelés céljáról, jogalapjáról, időtartamáról, az adatfeldolgozó nevéről, címéről és az adatkezeléssel összefüggő tevékenységéről, az adatvédelmi incidens körülményeiről, hatásairól és az elhárítására </w:t>
      </w:r>
      <w:r>
        <w:lastRenderedPageBreak/>
        <w:t xml:space="preserve">megtett intézkedésekről, továbbá - az érintett személyes adatainak továbbítása esetén - az adattovábbítás jogalapjáról és címzettjéről.  </w:t>
      </w:r>
    </w:p>
    <w:p w14:paraId="66CCBF7A" w14:textId="77777777" w:rsidR="00B24986" w:rsidRDefault="00000000">
      <w:pPr>
        <w:spacing w:after="131"/>
        <w:ind w:left="-5" w:right="0"/>
      </w:pPr>
      <w:r>
        <w:t xml:space="preserve">A levélben küldött tájékoztatás kérést az adatkezelő akkor tekinti hitelesnek, ha a megküldött kérelem alapján az érintett egyértelműen beazonosítható. E-mailben küldött tájékoztatáskérést az adatkezelő csak akkor tekint hitelesnek, ha azt az érintett e-mail címéről küldik, ez azonban nem zárja ki, hogy az adatkezelő a tájékoztatás megadása előtt az érintett más módon is beazonosítsa. A kérelem teljesítése érdekében az adatkezelő köteles meggyőződni arról, hogy valóban arra jogosult személy kívánja az érintetti jogait érvényesíteni. Ehhez- indokolt esetben- arra is szükség lehet, hogy az érintett személyesen megjelenjen az adatkezelő székhelyén személyazonosítás céljából. </w:t>
      </w:r>
    </w:p>
    <w:p w14:paraId="57DAA886" w14:textId="77777777" w:rsidR="00B24986" w:rsidRDefault="00000000">
      <w:pPr>
        <w:pStyle w:val="Cmsor2"/>
        <w:ind w:left="-5"/>
      </w:pPr>
      <w:bookmarkStart w:id="5" w:name="_Toc51895"/>
      <w:r>
        <w:t xml:space="preserve">2.3. A helyesbítéshez való jog </w:t>
      </w:r>
      <w:bookmarkEnd w:id="5"/>
    </w:p>
    <w:p w14:paraId="7A800A85" w14:textId="77777777" w:rsidR="00B24986" w:rsidRDefault="00000000">
      <w:pPr>
        <w:spacing w:after="112"/>
        <w:ind w:left="-5" w:right="0"/>
      </w:pPr>
      <w:r>
        <w:t xml:space="preserve">Az érintett jogosult arra, hogy kérésére az adatkezelő indokolatlan késedelem nélkül helyesbítse a rá vonatkozó pontatlan személyes adatokat. Figyelembe véve az adatkezelés célját, az érintett jogosult arra, hogy kérje a hiányos személyes adatok - egyebek mellett kiegészítő nyilatkozat útján történő- kiegészítését. </w:t>
      </w:r>
    </w:p>
    <w:p w14:paraId="1D209B76" w14:textId="77777777" w:rsidR="00B24986" w:rsidRDefault="00000000">
      <w:pPr>
        <w:spacing w:after="0"/>
        <w:ind w:left="-5" w:right="0"/>
      </w:pPr>
      <w:r>
        <w:t xml:space="preserve">Amennyiben ön vagy az adatkezelő észleli, hogy az általa kezelt személyes adata pontatlan, hibás vagy egyéb okból nem megfelelő, akár az ön kérésére, akár az adatkezelő saját intézkedése folytán az adatkezelő a hiányos vagy hibás adatokat pontosítja. </w:t>
      </w:r>
    </w:p>
    <w:p w14:paraId="06F8BD2F" w14:textId="77777777" w:rsidR="00B24986" w:rsidRDefault="00000000">
      <w:pPr>
        <w:spacing w:after="0" w:line="259" w:lineRule="auto"/>
        <w:ind w:left="0" w:right="0" w:firstLine="0"/>
        <w:jc w:val="left"/>
      </w:pPr>
      <w:r>
        <w:t xml:space="preserve"> </w:t>
      </w:r>
    </w:p>
    <w:p w14:paraId="0F7E7A36" w14:textId="403C6FE1" w:rsidR="00B24986" w:rsidRDefault="00000000">
      <w:pPr>
        <w:spacing w:after="192"/>
        <w:ind w:left="-5" w:right="0"/>
      </w:pPr>
      <w:r>
        <w:t xml:space="preserve">Az érintett személy az 2.10. pontban megadott elérhetőségeken keresztül kérheti, hogy a </w:t>
      </w:r>
      <w:r w:rsidR="00752935" w:rsidRPr="00752935">
        <w:t xml:space="preserve">Magyar Filozófiáért Alapítvány </w:t>
      </w:r>
      <w:r>
        <w:t xml:space="preserve">módosítsa valamely személyes adatát. Amennyiben az érintett hitelt érdemlően igazolni tudja a helyesbített adat pontosságát, a </w:t>
      </w:r>
      <w:r w:rsidR="00752935" w:rsidRPr="00752935">
        <w:t xml:space="preserve">Magyar Filozófiáért Alapítvány </w:t>
      </w:r>
      <w:r w:rsidR="00752935">
        <w:t>a</w:t>
      </w:r>
      <w:r>
        <w:t xml:space="preserve"> kérést legfeljebb egy hónapon belül teljesíti, és erről az általa megadott elérhetőségen értesíti az érintett személyt. </w:t>
      </w:r>
    </w:p>
    <w:p w14:paraId="02231DB2" w14:textId="77777777" w:rsidR="00B24986" w:rsidRDefault="00000000">
      <w:pPr>
        <w:pStyle w:val="Cmsor2"/>
        <w:ind w:left="-5"/>
      </w:pPr>
      <w:bookmarkStart w:id="6" w:name="_Toc51896"/>
      <w:r>
        <w:t xml:space="preserve">2.4. Az adatkezelés </w:t>
      </w:r>
      <w:proofErr w:type="spellStart"/>
      <w:r>
        <w:t>korlátozásoz</w:t>
      </w:r>
      <w:proofErr w:type="spellEnd"/>
      <w:r>
        <w:t xml:space="preserve"> való jog </w:t>
      </w:r>
      <w:bookmarkEnd w:id="6"/>
    </w:p>
    <w:p w14:paraId="1836F25C" w14:textId="77777777" w:rsidR="00B24986" w:rsidRDefault="00000000">
      <w:pPr>
        <w:spacing w:after="0"/>
        <w:ind w:left="-5" w:right="0"/>
      </w:pPr>
      <w:r>
        <w:t>Ön bármikor kérheti, hogy az ön által az adatkezelő részére megadott adatok egyes részei, illetőleg valamennyi adat tekintetében az adatfeldolgozás korlátozva legyen. Az adatkezelő az adattörlésre irányuló kérelme esetén nem törli, hanem zárolja az adatot akkor, ha az adattörlés az ön jogos érdekét sértené. A zárolt adatokat az adatkezelő csak addig kezeli, ameddig a zárolásra okot adó cél fennáll, azt követően, a zárolt adatok is törlésre kerülnek</w:t>
      </w:r>
      <w:r>
        <w:rPr>
          <w:rFonts w:ascii="Times New Roman" w:eastAsia="Times New Roman" w:hAnsi="Times New Roman" w:cs="Times New Roman"/>
          <w:sz w:val="24"/>
        </w:rPr>
        <w:t xml:space="preserve">. </w:t>
      </w:r>
    </w:p>
    <w:p w14:paraId="0EFC6BD9" w14:textId="77777777" w:rsidR="00B24986" w:rsidRDefault="00000000">
      <w:pPr>
        <w:spacing w:after="0" w:line="259" w:lineRule="auto"/>
        <w:ind w:left="0" w:right="0" w:firstLine="0"/>
        <w:jc w:val="left"/>
      </w:pPr>
      <w:r>
        <w:rPr>
          <w:rFonts w:ascii="Times New Roman" w:eastAsia="Times New Roman" w:hAnsi="Times New Roman" w:cs="Times New Roman"/>
          <w:sz w:val="24"/>
        </w:rPr>
        <w:t xml:space="preserve"> </w:t>
      </w:r>
    </w:p>
    <w:p w14:paraId="04C225B3" w14:textId="5AF3BF05" w:rsidR="00B24986" w:rsidRDefault="00000000">
      <w:pPr>
        <w:spacing w:after="205"/>
        <w:ind w:left="-5" w:right="0"/>
      </w:pPr>
      <w:r>
        <w:t xml:space="preserve">Az érintett személy az 2.10. pontban megadott elérhetőségeken keresztül kérheti, hogy a személyes adatai kezelését a </w:t>
      </w:r>
      <w:r w:rsidR="00752935" w:rsidRPr="00752935">
        <w:t xml:space="preserve">Magyar Filozófiáért Alapítvány </w:t>
      </w:r>
      <w:r>
        <w:t xml:space="preserve">korlátozza (az adatkezelés korlátozott jellegének egyértelmű jelölésével és az egyéb adatoktól elkülönített kezelés biztosításával) amennyiben  </w:t>
      </w:r>
    </w:p>
    <w:p w14:paraId="272CEA8B" w14:textId="13A89B9B" w:rsidR="00B24986" w:rsidRDefault="00000000">
      <w:pPr>
        <w:numPr>
          <w:ilvl w:val="0"/>
          <w:numId w:val="2"/>
        </w:numPr>
        <w:spacing w:after="41"/>
        <w:ind w:right="0" w:hanging="360"/>
      </w:pPr>
      <w:r>
        <w:t xml:space="preserve">vitatja a személyes adatai pontosságát (ebben az esetben a </w:t>
      </w:r>
      <w:r w:rsidR="00752935" w:rsidRPr="00752935">
        <w:t xml:space="preserve">Magyar Filozófiáért Alapítvány </w:t>
      </w:r>
      <w:r>
        <w:t xml:space="preserve">arra az időtartamra korlátozza az adatkezelést, amíg ellenőrzi a személyes adatok pontosságát); </w:t>
      </w:r>
    </w:p>
    <w:p w14:paraId="012E97EA" w14:textId="77777777" w:rsidR="00B24986" w:rsidRDefault="00000000">
      <w:pPr>
        <w:numPr>
          <w:ilvl w:val="0"/>
          <w:numId w:val="2"/>
        </w:numPr>
        <w:spacing w:after="45"/>
        <w:ind w:right="0" w:hanging="360"/>
      </w:pPr>
      <w:r>
        <w:t xml:space="preserve">az adatkezelés jogellenes, és az érintett ellenzi az adatok törlését, és ehelyett kéri azok felhasználásának korlátozását; </w:t>
      </w:r>
    </w:p>
    <w:p w14:paraId="73868F12" w14:textId="77777777" w:rsidR="00B24986" w:rsidRDefault="00000000">
      <w:pPr>
        <w:numPr>
          <w:ilvl w:val="0"/>
          <w:numId w:val="2"/>
        </w:numPr>
        <w:spacing w:after="42"/>
        <w:ind w:right="0" w:hanging="360"/>
      </w:pPr>
      <w:r>
        <w:t xml:space="preserve">az adatkezelőnek már nincs szüksége a személyes adatokra adatkezelés céljából, de az érintett igényli azokat jogi igények előterjesztéséhez, érvényesítéséhez vagy védelméhez; vagy  </w:t>
      </w:r>
    </w:p>
    <w:p w14:paraId="0C2BA60C" w14:textId="77777777" w:rsidR="00B24986" w:rsidRDefault="00000000">
      <w:pPr>
        <w:numPr>
          <w:ilvl w:val="0"/>
          <w:numId w:val="2"/>
        </w:numPr>
        <w:spacing w:after="192"/>
        <w:ind w:right="0" w:hanging="360"/>
      </w:pPr>
      <w:r>
        <w:lastRenderedPageBreak/>
        <w:t>az érintett tiltakozott az adatkezelés ellen (ez esetben a korlátozás arra az időtartamra vonatkozik, amíg megállapításra nem kerül, hogy az adatkezelő jogos indokai elsőbbséget élveznek-e az érintett jogos indokaival szemben).</w:t>
      </w:r>
      <w:r>
        <w:rPr>
          <w:b/>
        </w:rPr>
        <w:t xml:space="preserve"> </w:t>
      </w:r>
    </w:p>
    <w:p w14:paraId="018DC6CC" w14:textId="77777777" w:rsidR="00B24986" w:rsidRDefault="00000000">
      <w:pPr>
        <w:pStyle w:val="Cmsor2"/>
        <w:ind w:left="-5"/>
      </w:pPr>
      <w:bookmarkStart w:id="7" w:name="_Toc51897"/>
      <w:r>
        <w:t xml:space="preserve">2.5. A tiltakozás joga az adatkezelés ellen </w:t>
      </w:r>
      <w:bookmarkEnd w:id="7"/>
    </w:p>
    <w:p w14:paraId="37102892" w14:textId="77777777" w:rsidR="00B24986" w:rsidRDefault="00000000">
      <w:pPr>
        <w:spacing w:after="134"/>
        <w:ind w:left="-5" w:right="0"/>
      </w:pPr>
      <w:r>
        <w:t xml:space="preserve">Az érintett jogosult arra, hogy a saját helyzetével kapcsolatos okokból bármikor tiltakozzon személyes adatainak jogos érdeken alapuló kezelése ellen. Ebben az esetben az adatkezelő a személyes adatokat nem kezelheti tovább, kivéve, ha az adatkezelő bizonyítja, hogy az adatkezelést olyan kényszerítő </w:t>
      </w:r>
      <w:proofErr w:type="spellStart"/>
      <w:r>
        <w:t>erejű</w:t>
      </w:r>
      <w:proofErr w:type="spellEnd"/>
      <w:r>
        <w:t xml:space="preserve"> jogos okok indokolják, amelyek elsőbbséget élveznek az érintett érdekeivel, jogaival és szabadságával szemben, vagy amelyek jogi igények előterjesztéséhez, érvényesítéséhez vagy védelméhez kapcsolódnak. </w:t>
      </w:r>
    </w:p>
    <w:p w14:paraId="01F1462E" w14:textId="77777777" w:rsidR="00B24986" w:rsidRDefault="00000000">
      <w:pPr>
        <w:pStyle w:val="Cmsor2"/>
        <w:spacing w:after="129"/>
        <w:ind w:left="-5" w:right="3132"/>
      </w:pPr>
      <w:bookmarkStart w:id="8" w:name="_Toc51898"/>
      <w:r>
        <w:t xml:space="preserve">2.6. A törléshez való jog – „az elfeledtetéshez való jog”  </w:t>
      </w:r>
      <w:bookmarkEnd w:id="8"/>
    </w:p>
    <w:p w14:paraId="201E0930" w14:textId="77777777" w:rsidR="00B24986" w:rsidRDefault="00000000">
      <w:pPr>
        <w:spacing w:after="129" w:line="259" w:lineRule="auto"/>
        <w:ind w:left="-5" w:right="3132"/>
        <w:jc w:val="left"/>
      </w:pPr>
      <w:r>
        <w:t xml:space="preserve">A személyes adatot törölni kell, ha </w:t>
      </w:r>
    </w:p>
    <w:p w14:paraId="3B532BF0" w14:textId="77777777" w:rsidR="00B24986" w:rsidRDefault="00000000">
      <w:pPr>
        <w:numPr>
          <w:ilvl w:val="0"/>
          <w:numId w:val="3"/>
        </w:numPr>
        <w:spacing w:after="22"/>
        <w:ind w:right="0" w:hanging="360"/>
      </w:pPr>
      <w:r>
        <w:t xml:space="preserve">az adatkezelés célja megszűnt, </w:t>
      </w:r>
    </w:p>
    <w:p w14:paraId="00C97B32" w14:textId="77777777" w:rsidR="00B24986" w:rsidRDefault="00000000">
      <w:pPr>
        <w:numPr>
          <w:ilvl w:val="0"/>
          <w:numId w:val="3"/>
        </w:numPr>
        <w:spacing w:after="19"/>
        <w:ind w:right="0" w:hanging="360"/>
      </w:pPr>
      <w:r>
        <w:t xml:space="preserve">az érintett visszavonta a hozzájárulását és az adatkezelésnek nincs más jogalapja, </w:t>
      </w:r>
    </w:p>
    <w:p w14:paraId="4C87DAF2" w14:textId="77777777" w:rsidR="00B24986" w:rsidRDefault="00000000">
      <w:pPr>
        <w:numPr>
          <w:ilvl w:val="0"/>
          <w:numId w:val="3"/>
        </w:numPr>
        <w:spacing w:after="23"/>
        <w:ind w:right="0" w:hanging="360"/>
      </w:pPr>
      <w:r>
        <w:t xml:space="preserve">az adatkezelés jogos érdeken alapul vagy közérdekű, vagy az adatkezelőre ruházott közhatalmi jogosítvány gyakorlásának keretében végzett feladat végrehajtásához szükséges, és az érintett tiltakozik az adatkezelés ellen, </w:t>
      </w:r>
    </w:p>
    <w:p w14:paraId="12E74F15" w14:textId="77777777" w:rsidR="00B24986" w:rsidRDefault="00000000">
      <w:pPr>
        <w:numPr>
          <w:ilvl w:val="0"/>
          <w:numId w:val="3"/>
        </w:numPr>
        <w:spacing w:after="22"/>
        <w:ind w:right="0" w:hanging="360"/>
      </w:pPr>
      <w:r>
        <w:t xml:space="preserve">az adatkezelés jogellenes, </w:t>
      </w:r>
    </w:p>
    <w:p w14:paraId="4ED19D6A" w14:textId="77777777" w:rsidR="00B24986" w:rsidRDefault="00000000">
      <w:pPr>
        <w:numPr>
          <w:ilvl w:val="0"/>
          <w:numId w:val="3"/>
        </w:numPr>
        <w:spacing w:after="24"/>
        <w:ind w:right="0" w:hanging="360"/>
      </w:pPr>
      <w:r>
        <w:t xml:space="preserve">a személyes adatokat az adatkezelőre alkalmazandó uniós vagy tagállami jogban előírt jogi kötelezettség teljesítéséhez törölni kell, </w:t>
      </w:r>
    </w:p>
    <w:p w14:paraId="5A90BB9B" w14:textId="77777777" w:rsidR="00B24986" w:rsidRDefault="00000000">
      <w:pPr>
        <w:numPr>
          <w:ilvl w:val="0"/>
          <w:numId w:val="3"/>
        </w:numPr>
        <w:spacing w:after="109"/>
        <w:ind w:right="0" w:hanging="360"/>
      </w:pPr>
      <w:r>
        <w:t xml:space="preserve">az adatok törlésére közvetlenül gyermekeknek kínált, információs társadalommal összefüggő szolgáltatások vonatkozásában került sor. </w:t>
      </w:r>
    </w:p>
    <w:p w14:paraId="7D7A09D0" w14:textId="77777777" w:rsidR="00B24986" w:rsidRDefault="00000000">
      <w:pPr>
        <w:spacing w:after="144"/>
        <w:ind w:left="-5" w:right="0"/>
      </w:pPr>
      <w:r>
        <w:t xml:space="preserve">Az Adatkezelő nem köteles törölni az adatokat az érintett kérelmére, ha valamelyik alább felsorolt kivétel alkalmazandó. Nem törölhetőek az érintettre vonatkozó személyes adatok, ha az adatkezelés szükséges </w:t>
      </w:r>
    </w:p>
    <w:p w14:paraId="4DD76EF7" w14:textId="77777777" w:rsidR="00B24986" w:rsidRDefault="00000000">
      <w:pPr>
        <w:numPr>
          <w:ilvl w:val="0"/>
          <w:numId w:val="4"/>
        </w:numPr>
        <w:spacing w:after="23"/>
        <w:ind w:left="709" w:right="0" w:hanging="281"/>
      </w:pPr>
      <w:r>
        <w:t xml:space="preserve">a véleménynyilvánítás szabadságához és a tájékozódáshoz való jog gyakorlása céljából, </w:t>
      </w:r>
    </w:p>
    <w:p w14:paraId="5CC8E40D" w14:textId="77777777" w:rsidR="00B24986" w:rsidRDefault="00000000">
      <w:pPr>
        <w:numPr>
          <w:ilvl w:val="0"/>
          <w:numId w:val="4"/>
        </w:numPr>
        <w:spacing w:after="24"/>
        <w:ind w:left="709" w:right="0" w:hanging="281"/>
      </w:pPr>
      <w:r>
        <w:t xml:space="preserve">az adatkezelőre alkalmazandó uniós vagy nemzeti jog szerinti kötelezettség teljesítése, illetve közérdekből vagy közhatalmi jogosítvány gyakorlása keretében végzett feladat végrehajtása céljából, </w:t>
      </w:r>
    </w:p>
    <w:p w14:paraId="21E1BD43" w14:textId="77777777" w:rsidR="00B24986" w:rsidRDefault="00000000">
      <w:pPr>
        <w:numPr>
          <w:ilvl w:val="0"/>
          <w:numId w:val="4"/>
        </w:numPr>
        <w:ind w:left="709" w:right="0" w:hanging="281"/>
      </w:pPr>
      <w:r>
        <w:t xml:space="preserve">népegészségügy területét érintő közérdek alapján, </w:t>
      </w:r>
    </w:p>
    <w:p w14:paraId="6C267473" w14:textId="77777777" w:rsidR="00B24986" w:rsidRDefault="00000000">
      <w:pPr>
        <w:numPr>
          <w:ilvl w:val="0"/>
          <w:numId w:val="4"/>
        </w:numPr>
        <w:spacing w:after="24"/>
        <w:ind w:left="709" w:right="0" w:hanging="281"/>
      </w:pPr>
      <w:r>
        <w:t xml:space="preserve">közérdekű archiválás céljából, tudományos és történelmi kutatási célból vagy statisztikai célból, amennyiben a törléshez való jog valószínűsíthetően lehetetlenné tenné vagy komolyan veszélyeztetné ezt az adatkezelést, </w:t>
      </w:r>
    </w:p>
    <w:p w14:paraId="1A4E5A10" w14:textId="77777777" w:rsidR="00B24986" w:rsidRDefault="00000000">
      <w:pPr>
        <w:numPr>
          <w:ilvl w:val="0"/>
          <w:numId w:val="4"/>
        </w:numPr>
        <w:spacing w:after="108"/>
        <w:ind w:left="709" w:right="0" w:hanging="281"/>
      </w:pPr>
      <w:r>
        <w:t xml:space="preserve">jogi igények előterjesztéséhez, érvényesítéséhez, illetve védelméhez. </w:t>
      </w:r>
    </w:p>
    <w:p w14:paraId="4AE1DC12" w14:textId="77777777" w:rsidR="00B24986" w:rsidRDefault="00000000">
      <w:pPr>
        <w:spacing w:after="0"/>
        <w:ind w:left="-5" w:right="0"/>
      </w:pPr>
      <w:r>
        <w:t xml:space="preserve">Bármikor kérheti személyes adatai végleges és helyreállíthatatlan törlését akkor, ha az adatait az ön hozzájárulása alapján kezeli az adatkezelő. Az adatkezelő vagy az ön jogos érdeke, továbbá a kötelező jogszabályi tárolási és őrzési kötelezettségek teljesítése érdekében történő adatkezelés esetén az adatkezelő nem tudja az ön adatait törölni. Az adatkezelő az adatkezelés céljának megszűnésével egy időben a személyes adatot törli. Szintén törli az adatkezelő az adatot, ha bebizonyosodik, hogy az adatok kezelése valamely okból jogellenes, illetőleg akkor is, ha annak törlését hatóság vagy bíróság jogerősen elrendeli. </w:t>
      </w:r>
    </w:p>
    <w:p w14:paraId="55C48A96" w14:textId="77777777" w:rsidR="00B24986" w:rsidRDefault="00000000">
      <w:pPr>
        <w:spacing w:after="193"/>
        <w:ind w:left="-5" w:right="0"/>
      </w:pPr>
      <w:r>
        <w:lastRenderedPageBreak/>
        <w:t xml:space="preserve">A tájékoztatóban ismertetett adatkezelés kapcsán az érintett csak akkor élhet a törléshez való jogával, ha az adatkezelési feladat végrehajtásához az adat nem szükséges. </w:t>
      </w:r>
    </w:p>
    <w:p w14:paraId="7005737B" w14:textId="77777777" w:rsidR="00B24986" w:rsidRDefault="00000000">
      <w:pPr>
        <w:pStyle w:val="Cmsor2"/>
        <w:ind w:left="-5"/>
      </w:pPr>
      <w:bookmarkStart w:id="9" w:name="_Toc51899"/>
      <w:r>
        <w:t xml:space="preserve">2.7. Az adathordozhatósághoz való jog </w:t>
      </w:r>
      <w:bookmarkEnd w:id="9"/>
    </w:p>
    <w:p w14:paraId="1C2C3178" w14:textId="77777777" w:rsidR="00B24986" w:rsidRDefault="00000000">
      <w:pPr>
        <w:spacing w:after="112"/>
        <w:ind w:left="-5" w:right="0"/>
      </w:pPr>
      <w:r>
        <w:t xml:space="preserve">Az érintett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ha az adatkezelés hozzájáruláson vagy szerződésen alapul és az adatkezelés automatizált módon működik. </w:t>
      </w:r>
    </w:p>
    <w:p w14:paraId="66727EC4" w14:textId="77777777" w:rsidR="00B24986" w:rsidRDefault="00000000">
      <w:pPr>
        <w:spacing w:after="134"/>
        <w:ind w:left="-5" w:right="0"/>
      </w:pPr>
      <w:r>
        <w:t xml:space="preserve">Az adatok hordozhatóságához való jog gyakorlása során az érintett jogosult arra, hogy – ha ez technikailag megvalósítható – kérje a személyes adatok adatkezelők közötti közvetlen továbbítását. E jog gyakorlása nem sértheti az elfeledtetéshez való jogot. </w:t>
      </w:r>
    </w:p>
    <w:p w14:paraId="51760B8E" w14:textId="77777777" w:rsidR="00B24986" w:rsidRDefault="00000000">
      <w:pPr>
        <w:pStyle w:val="Cmsor2"/>
        <w:ind w:left="-5"/>
      </w:pPr>
      <w:bookmarkStart w:id="10" w:name="_Toc51900"/>
      <w:r>
        <w:t xml:space="preserve">2.8. A hozzájárulás visszavonása </w:t>
      </w:r>
      <w:bookmarkEnd w:id="10"/>
    </w:p>
    <w:p w14:paraId="38A62512" w14:textId="77777777" w:rsidR="00B24986" w:rsidRDefault="00000000">
      <w:pPr>
        <w:spacing w:after="48"/>
        <w:ind w:left="-5" w:right="0"/>
      </w:pPr>
      <w:r>
        <w:t>Önnek bármikor joga van arra, hogy a személyes adatai kezeléséhez adott hozzájárulását visszavonja.</w:t>
      </w:r>
      <w:r>
        <w:rPr>
          <w:rFonts w:ascii="Times New Roman" w:eastAsia="Times New Roman" w:hAnsi="Times New Roman" w:cs="Times New Roman"/>
          <w:i/>
          <w:sz w:val="24"/>
        </w:rPr>
        <w:t xml:space="preserve"> </w:t>
      </w:r>
      <w:r>
        <w:t xml:space="preserve">A levélben küldött hozzájárulás visszavonását az adatkezelő akkor tekinti hitelesnek, ha a megküldött kérelem alapján az érintett egyértelműen beazonosítható. Emailben küldött hozzájárulás-visszavonást az adatkezelő csak akkor tekint hitelesnek, ha azt az érintett e-mail címéről küldik, ez azonban nem zárja ki, hogy az adatkezelő a tájékoztatás megadása előtt az érintett más módon is beazonosítsa. </w:t>
      </w:r>
    </w:p>
    <w:p w14:paraId="58E8FF40" w14:textId="77777777" w:rsidR="00B24986" w:rsidRDefault="00000000">
      <w:pPr>
        <w:pStyle w:val="Cmsor2"/>
        <w:ind w:left="-5"/>
      </w:pPr>
      <w:bookmarkStart w:id="11" w:name="_Toc51901"/>
      <w:r>
        <w:t xml:space="preserve">2.9. Automatizált döntéshozatal esetén az érintettet megillető jog </w:t>
      </w:r>
      <w:bookmarkEnd w:id="11"/>
    </w:p>
    <w:p w14:paraId="7D9520AC" w14:textId="77777777" w:rsidR="00B24986" w:rsidRDefault="00000000">
      <w:pPr>
        <w:spacing w:after="144"/>
        <w:ind w:left="-5" w:right="0"/>
      </w:pPr>
      <w:r>
        <w:t xml:space="preserve">Az érintett jogosult arra, hogy ne terjedjen ki rá az olyan, kizárólag automatizált adatkezelésen – ideértve a profilalkotást is – alapuló döntés hatálya, amely rá nézve joghatással járna vagy őt hasonlóképpen jelentős mértékben érintené. Ez a rendelkezés nem alkalmazható a következő esetekben: </w:t>
      </w:r>
    </w:p>
    <w:p w14:paraId="5D13724D" w14:textId="77777777" w:rsidR="00B24986" w:rsidRDefault="00000000">
      <w:pPr>
        <w:numPr>
          <w:ilvl w:val="0"/>
          <w:numId w:val="5"/>
        </w:numPr>
        <w:spacing w:after="26"/>
        <w:ind w:right="0" w:hanging="360"/>
      </w:pPr>
      <w:r>
        <w:t xml:space="preserve">az érintett és az adatkezelő közötti szerződés megkötése vagy teljesítése érdekében szükséges, </w:t>
      </w:r>
    </w:p>
    <w:p w14:paraId="4E14CBB7" w14:textId="77777777" w:rsidR="00B24986" w:rsidRDefault="00000000">
      <w:pPr>
        <w:numPr>
          <w:ilvl w:val="0"/>
          <w:numId w:val="5"/>
        </w:numPr>
        <w:spacing w:after="23"/>
        <w:ind w:right="0" w:hanging="360"/>
      </w:pPr>
      <w:r>
        <w:t xml:space="preserve">meghozatalát az adatkezelőre alkalmazandó olyan uniós vagy tagállami jog teszi lehetővé, amely az érintett jogainak és szabadságának, valamint jogos érdekeinek védelmét szolgáló megfelelő intézkedéseket is megállapít, vagy, </w:t>
      </w:r>
    </w:p>
    <w:p w14:paraId="0ED7F9DC" w14:textId="77777777" w:rsidR="00B24986" w:rsidRDefault="00000000">
      <w:pPr>
        <w:numPr>
          <w:ilvl w:val="0"/>
          <w:numId w:val="5"/>
        </w:numPr>
        <w:spacing w:after="105"/>
        <w:ind w:right="0" w:hanging="360"/>
      </w:pPr>
      <w:r>
        <w:t xml:space="preserve">az érintett kifejezett hozzájárulásán alapul. </w:t>
      </w:r>
    </w:p>
    <w:p w14:paraId="0E992040" w14:textId="77777777" w:rsidR="00B24986" w:rsidRDefault="00000000">
      <w:pPr>
        <w:ind w:left="-5" w:right="0"/>
      </w:pPr>
      <w:r>
        <w:t xml:space="preserve">Az adatkezelő köteles biztosítani az érintettnek legalább azt a jogát, hogy az adatkezelő részéről emberi beavatkozást kérjen, álláspontját kifejezze, és a döntéssel szemben kifogást nyújtson be. </w:t>
      </w:r>
    </w:p>
    <w:p w14:paraId="2376FAFD" w14:textId="77777777" w:rsidR="00B24986" w:rsidRDefault="00000000">
      <w:pPr>
        <w:spacing w:after="134"/>
        <w:ind w:left="-5" w:right="0"/>
      </w:pPr>
      <w:r>
        <w:t xml:space="preserve">A kérelem teljesítése érdekében az adatkezelő köteles meggyőződni arról, hogy valóban arra jogosult személy kívánja az érintetti jogait érvényesíteni. Ehhez- indokolt esetben- arra is szükség lehet, hogy az érintett személyesen megjelenjen az adatkezelő székhelyén személyazonosítás céljából. </w:t>
      </w:r>
    </w:p>
    <w:p w14:paraId="2687772E" w14:textId="77777777" w:rsidR="00B24986" w:rsidRDefault="00000000">
      <w:pPr>
        <w:pStyle w:val="Cmsor2"/>
        <w:ind w:left="-5"/>
      </w:pPr>
      <w:bookmarkStart w:id="12" w:name="_Toc51902"/>
      <w:r>
        <w:t xml:space="preserve">2.10. Hogyan érvényesítheti a személyes adataihoz fűződő jogait az adatkezelővel szemben? </w:t>
      </w:r>
      <w:bookmarkEnd w:id="12"/>
    </w:p>
    <w:p w14:paraId="35F3ED30" w14:textId="77777777" w:rsidR="00B24986" w:rsidRDefault="00000000">
      <w:pPr>
        <w:spacing w:after="0"/>
        <w:ind w:left="-5" w:right="0"/>
      </w:pPr>
      <w:r>
        <w:t xml:space="preserve">Az érintett jogainak gyakorlásával kapcsolatos feladatait az adatkezelő az ön kérésének kézhezvételéről számított 30 napon belül, tiltakozás esetén 15 napon belül, teljesíti.  </w:t>
      </w:r>
    </w:p>
    <w:p w14:paraId="69DF1D3B" w14:textId="6BD98BF2" w:rsidR="00B24986" w:rsidRDefault="00000000">
      <w:pPr>
        <w:spacing w:after="0" w:line="247" w:lineRule="auto"/>
        <w:ind w:left="-5" w:right="3595"/>
        <w:jc w:val="left"/>
      </w:pPr>
      <w:r>
        <w:t xml:space="preserve">Az adatkezelőhöz fordulni az alábbi módokon lehetséges: Adatvédelmi ügyekben eljár: </w:t>
      </w:r>
      <w:r w:rsidR="00752935">
        <w:t>Dr. Pető Zsolt Csaba</w:t>
      </w:r>
      <w:r>
        <w:t xml:space="preserve"> Postacíme: 4031 Debrecen, István út 27/D 4/13. </w:t>
      </w:r>
    </w:p>
    <w:p w14:paraId="2F71559F" w14:textId="20C80AC8" w:rsidR="00B24986" w:rsidRDefault="00000000">
      <w:pPr>
        <w:spacing w:after="70" w:line="248" w:lineRule="auto"/>
        <w:ind w:left="-5" w:right="3958"/>
        <w:jc w:val="left"/>
      </w:pPr>
      <w:r>
        <w:lastRenderedPageBreak/>
        <w:t xml:space="preserve">Email címe: </w:t>
      </w:r>
      <w:r w:rsidR="00752935">
        <w:rPr>
          <w:color w:val="0070C0"/>
          <w:u w:val="single" w:color="0070C0"/>
        </w:rPr>
        <w:t>doktor.peto.zsolt</w:t>
      </w:r>
      <w:r>
        <w:rPr>
          <w:color w:val="0070C0"/>
          <w:u w:val="single" w:color="0070C0"/>
        </w:rPr>
        <w:t>@gmail.com</w:t>
      </w:r>
      <w:r>
        <w:t xml:space="preserve"> </w:t>
      </w:r>
    </w:p>
    <w:p w14:paraId="29EE91E6" w14:textId="77777777" w:rsidR="00B24986" w:rsidRDefault="00000000">
      <w:pPr>
        <w:pStyle w:val="Cmsor1"/>
        <w:ind w:left="-5"/>
      </w:pPr>
      <w:bookmarkStart w:id="13" w:name="_Toc51903"/>
      <w:r>
        <w:t xml:space="preserve">3. Jogorvoslat igénybevétele – vagylagosan rendelkezésre álló lehetőségek </w:t>
      </w:r>
      <w:bookmarkEnd w:id="13"/>
    </w:p>
    <w:p w14:paraId="405FF5ED" w14:textId="77777777" w:rsidR="00B24986" w:rsidRDefault="00000000">
      <w:pPr>
        <w:pStyle w:val="Cmsor2"/>
        <w:ind w:left="-5"/>
      </w:pPr>
      <w:bookmarkStart w:id="14" w:name="_Toc51904"/>
      <w:r>
        <w:t xml:space="preserve">3.1. Nemzeti Adatvédelmi és Információszabadság Hatóságnál kezdeményezhető vizsgálat </w:t>
      </w:r>
      <w:bookmarkEnd w:id="14"/>
    </w:p>
    <w:p w14:paraId="3C6A68FA" w14:textId="77777777" w:rsidR="00B24986" w:rsidRDefault="00000000">
      <w:pPr>
        <w:spacing w:after="110"/>
        <w:ind w:left="-5" w:right="0"/>
      </w:pPr>
      <w:r>
        <w:t xml:space="preserve">A Nemzeti Adatvédelmi és Információszabadság Hatóságnál (a továbbiakban Hatóság) bejelentéssel bárki vizsgálatot kezdeményezhet arra hivatkozással, hogy a személyes adatok kezelésével kapcsolatban jogsérelem következett be, vagy annak közvetlen veszélye fennáll. Amennyiben az érintett az adatkezelő meghozott döntésével nem ért egyet, az adatkezelő esetleges jogsértése ellen panasszal élhet a Nemzeti Adatvédelmi és Információszabadság Hatóságnál. </w:t>
      </w:r>
    </w:p>
    <w:p w14:paraId="594A1D87" w14:textId="77777777" w:rsidR="00B24986" w:rsidRDefault="00000000">
      <w:pPr>
        <w:spacing w:after="0"/>
        <w:ind w:left="-5" w:right="3253"/>
      </w:pPr>
      <w:r>
        <w:t xml:space="preserve">Nemzeti Adatvédelmi és Információszabadság Hatóság 1055 Budapest Falk Miksa u. 9-11. </w:t>
      </w:r>
    </w:p>
    <w:p w14:paraId="0B5BB4AA" w14:textId="77777777" w:rsidR="00B24986" w:rsidRDefault="00000000">
      <w:pPr>
        <w:spacing w:after="10"/>
        <w:ind w:left="-5" w:right="0"/>
      </w:pPr>
      <w:r>
        <w:t xml:space="preserve">Levelezési cím: 1374 Budapest, Postafiók 603. </w:t>
      </w:r>
    </w:p>
    <w:p w14:paraId="582E9175" w14:textId="77777777" w:rsidR="00B24986" w:rsidRDefault="00000000">
      <w:pPr>
        <w:spacing w:after="10"/>
        <w:ind w:left="-5" w:right="0"/>
      </w:pPr>
      <w:r>
        <w:t xml:space="preserve">Telefon: +36-1-391-1400 </w:t>
      </w:r>
    </w:p>
    <w:p w14:paraId="0D8F1C16" w14:textId="77777777" w:rsidR="00B24986" w:rsidRDefault="00000000">
      <w:pPr>
        <w:spacing w:after="10"/>
        <w:ind w:left="-5" w:right="0"/>
      </w:pPr>
      <w:r>
        <w:t xml:space="preserve">Fax: +36-1-391-1410 </w:t>
      </w:r>
    </w:p>
    <w:p w14:paraId="46351EA8" w14:textId="77777777" w:rsidR="00B24986" w:rsidRDefault="00000000">
      <w:pPr>
        <w:spacing w:after="192" w:line="248" w:lineRule="auto"/>
        <w:ind w:left="-5" w:right="761"/>
        <w:jc w:val="left"/>
      </w:pPr>
      <w:r>
        <w:t xml:space="preserve">E-mail: </w:t>
      </w:r>
      <w:r>
        <w:rPr>
          <w:color w:val="002060"/>
          <w:u w:val="single" w:color="002060"/>
        </w:rPr>
        <w:t>ugyfelszolgalat@naih.hu</w:t>
      </w:r>
      <w:r>
        <w:rPr>
          <w:color w:val="002060"/>
        </w:rPr>
        <w:t xml:space="preserve"> </w:t>
      </w:r>
      <w:r>
        <w:t xml:space="preserve"> </w:t>
      </w:r>
    </w:p>
    <w:p w14:paraId="7EE5E260" w14:textId="77777777" w:rsidR="00B24986" w:rsidRDefault="00000000">
      <w:pPr>
        <w:pStyle w:val="Cmsor2"/>
        <w:ind w:left="-5"/>
      </w:pPr>
      <w:bookmarkStart w:id="15" w:name="_Toc51905"/>
      <w:r>
        <w:t xml:space="preserve">3.2. Bírósági jogérvényesítés  </w:t>
      </w:r>
      <w:bookmarkEnd w:id="15"/>
    </w:p>
    <w:p w14:paraId="542A8ACA" w14:textId="77777777" w:rsidR="00B24986" w:rsidRDefault="00000000">
      <w:pPr>
        <w:spacing w:after="146"/>
        <w:ind w:left="-5" w:right="0"/>
      </w:pPr>
      <w:r>
        <w:t xml:space="preserve">Az érintett a jogainak megsértése esetén az adatkezelő ellen bírósághoz fordulhat. A pert az adatkezelővel vagy az adatfeldolgozóval szemben az adatkezelő vagy az adatfeldolgozó tevékenységi helye szerinti tagállam bírósága előtt kell megindítani. Az eljárás megindítható az érintett szokásos tartózkodási helye szerinti tagállam bírósága előtt is, kivéve, ha az adatkezelő vagy az adatfeldolgozó valamely tagállamnak a közhatalmi jogkörében eljáró közhatalmi szerve. Magyarországon a pert az érintett választása szerint, az érintett lakóhelye vagy tartózkodási helye szerinti törvényszék előtt is megindíthatja. Az érintett a perben kártérítést/sérelemdíjat követelhet az adatkezelőtől: </w:t>
      </w:r>
    </w:p>
    <w:p w14:paraId="7F1B426B" w14:textId="77777777" w:rsidR="00B24986" w:rsidRDefault="00000000">
      <w:pPr>
        <w:numPr>
          <w:ilvl w:val="0"/>
          <w:numId w:val="6"/>
        </w:numPr>
        <w:spacing w:after="24"/>
        <w:ind w:right="0" w:hanging="360"/>
      </w:pPr>
      <w:r>
        <w:t xml:space="preserve">ha az adatkezelő az érintett adatainak jogellenes kezelésével vagy az adatbiztonság követelményeinek megszegésével másnak kárt okoz, köteles azt megtéríteni, </w:t>
      </w:r>
    </w:p>
    <w:p w14:paraId="53CFF74F" w14:textId="77777777" w:rsidR="00B24986" w:rsidRDefault="00000000">
      <w:pPr>
        <w:numPr>
          <w:ilvl w:val="0"/>
          <w:numId w:val="6"/>
        </w:numPr>
        <w:spacing w:after="27"/>
        <w:ind w:right="0" w:hanging="360"/>
      </w:pPr>
      <w:r>
        <w:t xml:space="preserve">ha az adatkezelő az érintett adatainak jogellenes kezelésével vagy az adatbiztonság követelményeinek megszegésével megsérti az érintett személyiségi jogát, az érintett sérelemdíjat követelhet az adatkezelőtől. </w:t>
      </w:r>
    </w:p>
    <w:p w14:paraId="6C4F7607" w14:textId="77777777" w:rsidR="00B24986" w:rsidRDefault="00000000">
      <w:pPr>
        <w:pStyle w:val="Cmsor1"/>
        <w:spacing w:after="27" w:line="249" w:lineRule="auto"/>
        <w:ind w:left="-15" w:firstLine="360"/>
        <w:jc w:val="both"/>
      </w:pPr>
      <w:bookmarkStart w:id="16" w:name="_Toc51906"/>
      <w:r>
        <w:t xml:space="preserve">4.Az önálló adatkezelések </w:t>
      </w:r>
      <w:bookmarkEnd w:id="16"/>
    </w:p>
    <w:p w14:paraId="3F6FCCB3" w14:textId="77777777" w:rsidR="00B24986" w:rsidRDefault="00000000">
      <w:pPr>
        <w:pStyle w:val="Cmsor2"/>
        <w:ind w:left="-5"/>
      </w:pPr>
      <w:bookmarkStart w:id="17" w:name="_Toc51907"/>
      <w:proofErr w:type="spellStart"/>
      <w:r>
        <w:t>Chatbox</w:t>
      </w:r>
      <w:proofErr w:type="spellEnd"/>
      <w:r>
        <w:t xml:space="preserve">. </w:t>
      </w:r>
      <w:bookmarkEnd w:id="17"/>
    </w:p>
    <w:p w14:paraId="3F0CC712" w14:textId="68C9406B" w:rsidR="00B24986" w:rsidRDefault="00000000">
      <w:pPr>
        <w:ind w:left="-5" w:right="0"/>
      </w:pPr>
      <w:r>
        <w:rPr>
          <w:b/>
        </w:rPr>
        <w:t>Az adatkezelés célja</w:t>
      </w:r>
      <w:r>
        <w:t xml:space="preserve">: A </w:t>
      </w:r>
      <w:r w:rsidR="00752935" w:rsidRPr="00752935">
        <w:t xml:space="preserve">Magyar Filozófiáért Alapítvány </w:t>
      </w:r>
      <w:r>
        <w:t xml:space="preserve">a weboldal használatának és a rendelés támogatása érdekében a </w:t>
      </w:r>
      <w:r w:rsidR="00752935" w:rsidRPr="00752935">
        <w:t xml:space="preserve">Magyar Filozófiáért Alapítvány </w:t>
      </w:r>
      <w:r>
        <w:t xml:space="preserve">közösségi oldalán (Facebook Messenger) chatbot szolgáltatást üzemeltet. A szolgáltatás igénybevétele során a weboldal látogatói, illetve a vásárlók által feltett kérdésekre az azokban fellelhető kulcsszavak alapján chat robot válaszol. </w:t>
      </w:r>
    </w:p>
    <w:p w14:paraId="683DC16C" w14:textId="7E781C31" w:rsidR="00B24986" w:rsidRDefault="00000000">
      <w:pPr>
        <w:ind w:left="-5" w:right="0"/>
      </w:pPr>
      <w:r>
        <w:rPr>
          <w:b/>
        </w:rPr>
        <w:t>Érintett:</w:t>
      </w:r>
      <w:r>
        <w:t xml:space="preserve"> A </w:t>
      </w:r>
      <w:r w:rsidR="00752935" w:rsidRPr="00752935">
        <w:t>Magyar Filozófiáért Alapítvány</w:t>
      </w:r>
      <w:r>
        <w:t xml:space="preserve"> weboldalát vagy közösségi oldalát felkereső, azon böngésző, illetve a weboldalon regisztráció nélkül terméket, szolgáltatást vásárló Érintett. </w:t>
      </w:r>
    </w:p>
    <w:p w14:paraId="24323BCE" w14:textId="77777777" w:rsidR="00B24986" w:rsidRDefault="00000000">
      <w:pPr>
        <w:spacing w:after="161" w:line="257" w:lineRule="auto"/>
        <w:ind w:left="-5" w:right="0"/>
        <w:jc w:val="left"/>
      </w:pPr>
      <w:r>
        <w:rPr>
          <w:b/>
        </w:rPr>
        <w:t xml:space="preserve">Adatkör: </w:t>
      </w:r>
      <w:r>
        <w:t xml:space="preserve"> </w:t>
      </w:r>
    </w:p>
    <w:p w14:paraId="362D1312" w14:textId="77777777" w:rsidR="00B24986" w:rsidRDefault="00000000">
      <w:pPr>
        <w:numPr>
          <w:ilvl w:val="0"/>
          <w:numId w:val="7"/>
        </w:numPr>
        <w:spacing w:after="22"/>
        <w:ind w:right="0" w:hanging="360"/>
      </w:pPr>
      <w:r>
        <w:t>a weboldal látogatása során rögzített adatok (végérintett azonosítószáma, a szolgáltatás igénybevételének kezdő és záró időpontja)</w:t>
      </w:r>
      <w:r>
        <w:rPr>
          <w:sz w:val="20"/>
        </w:rPr>
        <w:t xml:space="preserve"> </w:t>
      </w:r>
    </w:p>
    <w:p w14:paraId="7A416D15" w14:textId="77777777" w:rsidR="00B24986" w:rsidRDefault="00000000">
      <w:pPr>
        <w:numPr>
          <w:ilvl w:val="0"/>
          <w:numId w:val="7"/>
        </w:numPr>
        <w:spacing w:after="21"/>
        <w:ind w:right="0" w:hanging="360"/>
      </w:pPr>
      <w:r>
        <w:lastRenderedPageBreak/>
        <w:t>a chatbot szolgáltatás útján leadott megrendelésben szereplő adatok (megrendelő neve, címe, telefonszáma, e-mail címe, a vásárolt/ megrendelt termékek megnevezése, mennyisége, vételára, színe, a választott fizetési, számlázási és szállítási mód adatai)</w:t>
      </w:r>
      <w:r>
        <w:rPr>
          <w:sz w:val="20"/>
        </w:rPr>
        <w:t xml:space="preserve"> </w:t>
      </w:r>
    </w:p>
    <w:p w14:paraId="3B02ACC6" w14:textId="77777777" w:rsidR="00B24986" w:rsidRDefault="00000000">
      <w:pPr>
        <w:numPr>
          <w:ilvl w:val="0"/>
          <w:numId w:val="7"/>
        </w:numPr>
        <w:spacing w:after="161" w:line="259" w:lineRule="auto"/>
        <w:ind w:right="0" w:hanging="360"/>
      </w:pPr>
      <w:r>
        <w:t>az érintett által egyedileg megadott, előre nem kategorizálható személyes adatok.</w:t>
      </w:r>
      <w:r>
        <w:rPr>
          <w:sz w:val="20"/>
        </w:rPr>
        <w:t xml:space="preserve"> </w:t>
      </w:r>
    </w:p>
    <w:p w14:paraId="70AB025E" w14:textId="7B69DF18" w:rsidR="00B24986" w:rsidRDefault="00000000">
      <w:pPr>
        <w:spacing w:after="219"/>
        <w:ind w:left="-5" w:right="0"/>
      </w:pPr>
      <w:r>
        <w:t xml:space="preserve">A </w:t>
      </w:r>
      <w:r w:rsidR="00752935" w:rsidRPr="00752935">
        <w:t xml:space="preserve">Magyar Filozófiáért Alapítvány </w:t>
      </w:r>
      <w:r>
        <w:t xml:space="preserve">kifejezetten felhívja az érintett figyelmét, hogy a chatbot használata során körültekintően járjon el a személyes adatai megadása kapcsán és ne adjon meg az előző bekezdés első két pontjában rögzített adatokon túl egyéb információkat a </w:t>
      </w:r>
      <w:r w:rsidR="00752935" w:rsidRPr="00752935">
        <w:t xml:space="preserve">Magyar Filozófiáért Alapítvány </w:t>
      </w:r>
      <w:r>
        <w:t>részére.</w:t>
      </w:r>
      <w:r>
        <w:rPr>
          <w:sz w:val="20"/>
        </w:rPr>
        <w:t xml:space="preserve"> </w:t>
      </w:r>
    </w:p>
    <w:p w14:paraId="6B86B334" w14:textId="77777777" w:rsidR="00B24986" w:rsidRDefault="00000000">
      <w:pPr>
        <w:ind w:left="-5" w:right="0"/>
      </w:pPr>
      <w:r>
        <w:rPr>
          <w:b/>
        </w:rPr>
        <w:t>Az adatkezelés jogalapja:</w:t>
      </w:r>
      <w:r>
        <w:rPr>
          <w:rFonts w:ascii="Times New Roman" w:eastAsia="Times New Roman" w:hAnsi="Times New Roman" w:cs="Times New Roman"/>
          <w:b/>
          <w:sz w:val="24"/>
        </w:rPr>
        <w:t xml:space="preserve"> </w:t>
      </w:r>
      <w:r>
        <w:t xml:space="preserve">az érintettek önkéntes, konkrét és megfelelő tájékoztatáson alapuló hozzájárulása (GDPR 6. cikk (1) a) pont). </w:t>
      </w:r>
    </w:p>
    <w:p w14:paraId="2995B0D4" w14:textId="499195E8" w:rsidR="00B24986" w:rsidRDefault="00000000">
      <w:pPr>
        <w:spacing w:after="161" w:line="257" w:lineRule="auto"/>
        <w:ind w:left="-5" w:right="0"/>
        <w:jc w:val="left"/>
      </w:pPr>
      <w:r>
        <w:rPr>
          <w:b/>
        </w:rPr>
        <w:t xml:space="preserve">A személyes adatok forrása, illetve a kezelt adatok köre, ha azokat nem az érintett bocsátotta </w:t>
      </w:r>
      <w:r w:rsidR="009C267A" w:rsidRPr="009C267A">
        <w:rPr>
          <w:b/>
        </w:rPr>
        <w:t xml:space="preserve">Magyar Filozófiáért Alapítvány </w:t>
      </w:r>
      <w:r>
        <w:rPr>
          <w:b/>
        </w:rPr>
        <w:t xml:space="preserve">rendelkezésére </w:t>
      </w:r>
    </w:p>
    <w:p w14:paraId="6EAD6DE2" w14:textId="4403865F" w:rsidR="00B24986" w:rsidRDefault="00000000">
      <w:pPr>
        <w:ind w:left="-5" w:right="0"/>
      </w:pPr>
      <w:r>
        <w:t xml:space="preserve">A </w:t>
      </w:r>
      <w:r w:rsidR="00752935" w:rsidRPr="00752935">
        <w:t>Magyar Filozófiáért Alapítvány</w:t>
      </w:r>
      <w:r>
        <w:t xml:space="preserve"> nem kezel olyan személyes adatokat, amelyeket nem az érintettől gyűjt. </w:t>
      </w:r>
    </w:p>
    <w:p w14:paraId="0E5D7223" w14:textId="77777777" w:rsidR="00B24986" w:rsidRDefault="00000000">
      <w:pPr>
        <w:spacing w:after="161" w:line="257" w:lineRule="auto"/>
        <w:ind w:left="-5" w:right="0"/>
        <w:jc w:val="left"/>
      </w:pPr>
      <w:r>
        <w:rPr>
          <w:b/>
        </w:rPr>
        <w:t xml:space="preserve">A személyes adatok címzettjei, illetve a címzettek kategóriái </w:t>
      </w:r>
    </w:p>
    <w:p w14:paraId="31F06615" w14:textId="77777777" w:rsidR="00B24986" w:rsidRDefault="00000000">
      <w:pPr>
        <w:spacing w:after="10"/>
        <w:ind w:left="-5" w:right="0"/>
      </w:pPr>
      <w:r>
        <w:t xml:space="preserve">Facebook Inc., 1601 S </w:t>
      </w:r>
      <w:proofErr w:type="spellStart"/>
      <w:r>
        <w:t>California</w:t>
      </w:r>
      <w:proofErr w:type="spellEnd"/>
      <w:r>
        <w:t xml:space="preserve"> </w:t>
      </w:r>
      <w:proofErr w:type="spellStart"/>
      <w:r>
        <w:t>Ave</w:t>
      </w:r>
      <w:proofErr w:type="spellEnd"/>
      <w:r>
        <w:t xml:space="preserve">, Palo Alto, </w:t>
      </w:r>
      <w:proofErr w:type="spellStart"/>
      <w:r>
        <w:t>California</w:t>
      </w:r>
      <w:proofErr w:type="spellEnd"/>
      <w:r>
        <w:t xml:space="preserve"> 94304, USA: </w:t>
      </w:r>
    </w:p>
    <w:p w14:paraId="6E890466" w14:textId="77777777" w:rsidR="00B24986" w:rsidRDefault="00B24986">
      <w:pPr>
        <w:spacing w:after="158" w:line="259" w:lineRule="auto"/>
        <w:ind w:left="-5" w:right="0"/>
        <w:jc w:val="left"/>
      </w:pPr>
      <w:hyperlink r:id="rId9">
        <w:r>
          <w:rPr>
            <w:color w:val="0563C1"/>
            <w:u w:val="single" w:color="0563C1"/>
          </w:rPr>
          <w:t>https://www.facebook.com/privacy/explanation</w:t>
        </w:r>
      </w:hyperlink>
      <w:hyperlink r:id="rId10">
        <w:r>
          <w:t xml:space="preserve"> </w:t>
        </w:r>
      </w:hyperlink>
      <w:r w:rsidR="00000000">
        <w:t xml:space="preserve"> </w:t>
      </w:r>
    </w:p>
    <w:p w14:paraId="197AB5EB" w14:textId="77777777" w:rsidR="00B24986" w:rsidRDefault="00000000">
      <w:pPr>
        <w:spacing w:after="161" w:line="257" w:lineRule="auto"/>
        <w:ind w:left="-5" w:right="0"/>
        <w:jc w:val="left"/>
      </w:pPr>
      <w:r>
        <w:rPr>
          <w:b/>
        </w:rPr>
        <w:t xml:space="preserve">A személyes adatok tárolásának ideje </w:t>
      </w:r>
    </w:p>
    <w:p w14:paraId="13A1AB66" w14:textId="77777777" w:rsidR="00B24986" w:rsidRDefault="00000000">
      <w:pPr>
        <w:ind w:left="-5" w:right="0"/>
      </w:pPr>
      <w:r>
        <w:t>Amennyiben megrendelésre nem kerül sor, az érintett egyedi azonosítószáma statisztikai célból, valamint abból a célból, hogy az érintett azonosítható legyen, az első aktivitástól számított egy évig (ha az érintett az első aktivitástól számított egy éven belül nem veszi ismét igénybe a chatbot szolgáltatást) vagy öt évig (ha az érintett az első aktivitástól számított egy éven belül ismét igénybe veszi a chatbot szolgáltatást) megőrzésre kerül</w:t>
      </w:r>
      <w:r>
        <w:rPr>
          <w:sz w:val="20"/>
        </w:rPr>
        <w:t xml:space="preserve"> </w:t>
      </w:r>
    </w:p>
    <w:p w14:paraId="3C393648" w14:textId="755BF0D0" w:rsidR="00B24986" w:rsidRDefault="00000000">
      <w:pPr>
        <w:ind w:left="-5" w:right="0"/>
      </w:pPr>
      <w:r>
        <w:t xml:space="preserve">Ha az ügyintézés kapcsán az érintett a vásárlásával kapcsolatban személyes adatot ad meg, azt a </w:t>
      </w:r>
      <w:r w:rsidR="00AF08D0" w:rsidRPr="00AF08D0">
        <w:t xml:space="preserve">Magyar Filozófiáért Alapítvány </w:t>
      </w:r>
      <w:r>
        <w:t xml:space="preserve">a vásárláshoz kapcsolódó szabályok szerint kezeli, illetve kezelheti a jelen Tájékoztatóban foglaltak szerinti ügy-, illetve ügylettípusok szerint. </w:t>
      </w:r>
    </w:p>
    <w:p w14:paraId="79E433E8" w14:textId="77777777" w:rsidR="00B24986" w:rsidRDefault="00000000">
      <w:pPr>
        <w:ind w:left="-5" w:right="0"/>
      </w:pPr>
      <w:r>
        <w:t xml:space="preserve">Az adatokat a hozzájárulás visszavonásáig kezeljük, de legfeljebb az adatkezelési cél fennállásáig, majd haladéktalanul töröljük. </w:t>
      </w:r>
    </w:p>
    <w:p w14:paraId="42A83D9F" w14:textId="77777777" w:rsidR="00B24986" w:rsidRDefault="00000000">
      <w:pPr>
        <w:spacing w:after="205"/>
        <w:ind w:left="-5" w:right="0"/>
      </w:pPr>
      <w:r>
        <w:t xml:space="preserve">Önnek a </w:t>
      </w:r>
      <w:proofErr w:type="spellStart"/>
      <w:r>
        <w:t>chatbox</w:t>
      </w:r>
      <w:proofErr w:type="spellEnd"/>
      <w:r>
        <w:t xml:space="preserve"> működésével kapcsolatos adatkezelésünkkel kapcsolatosan lehetősége van a személyes </w:t>
      </w:r>
      <w:proofErr w:type="spellStart"/>
      <w:r>
        <w:t>adatit</w:t>
      </w:r>
      <w:proofErr w:type="spellEnd"/>
      <w:r>
        <w:t xml:space="preserve"> érintő </w:t>
      </w:r>
    </w:p>
    <w:p w14:paraId="4B50DDCB" w14:textId="77777777" w:rsidR="00B24986" w:rsidRDefault="00000000">
      <w:pPr>
        <w:numPr>
          <w:ilvl w:val="0"/>
          <w:numId w:val="8"/>
        </w:numPr>
        <w:ind w:right="0" w:hanging="360"/>
      </w:pPr>
      <w:r>
        <w:t xml:space="preserve">a tájékoztatáshoz, </w:t>
      </w:r>
    </w:p>
    <w:p w14:paraId="78599733" w14:textId="77777777" w:rsidR="00B24986" w:rsidRDefault="00000000">
      <w:pPr>
        <w:numPr>
          <w:ilvl w:val="0"/>
          <w:numId w:val="8"/>
        </w:numPr>
        <w:spacing w:after="22"/>
        <w:ind w:right="0" w:hanging="360"/>
      </w:pPr>
      <w:r>
        <w:t xml:space="preserve">a hozzáféréshez, </w:t>
      </w:r>
    </w:p>
    <w:p w14:paraId="200A734B" w14:textId="77777777" w:rsidR="00B24986" w:rsidRDefault="00000000">
      <w:pPr>
        <w:numPr>
          <w:ilvl w:val="0"/>
          <w:numId w:val="8"/>
        </w:numPr>
        <w:spacing w:after="24"/>
        <w:ind w:right="0" w:hanging="360"/>
      </w:pPr>
      <w:r>
        <w:t xml:space="preserve">a helyesbítéshez, </w:t>
      </w:r>
    </w:p>
    <w:p w14:paraId="4BF5D026" w14:textId="77777777" w:rsidR="00B24986" w:rsidRDefault="00000000">
      <w:pPr>
        <w:numPr>
          <w:ilvl w:val="0"/>
          <w:numId w:val="8"/>
        </w:numPr>
        <w:spacing w:after="22"/>
        <w:ind w:right="0" w:hanging="360"/>
      </w:pPr>
      <w:r>
        <w:t xml:space="preserve">törléshez, </w:t>
      </w:r>
    </w:p>
    <w:p w14:paraId="303F1BB8" w14:textId="77777777" w:rsidR="00B24986" w:rsidRDefault="00000000">
      <w:pPr>
        <w:numPr>
          <w:ilvl w:val="0"/>
          <w:numId w:val="8"/>
        </w:numPr>
        <w:spacing w:after="22"/>
        <w:ind w:right="0" w:hanging="360"/>
      </w:pPr>
      <w:r>
        <w:t xml:space="preserve">a korlátozáshoz, </w:t>
      </w:r>
    </w:p>
    <w:p w14:paraId="00173A7D" w14:textId="77777777" w:rsidR="00B24986" w:rsidRDefault="00000000">
      <w:pPr>
        <w:numPr>
          <w:ilvl w:val="0"/>
          <w:numId w:val="8"/>
        </w:numPr>
        <w:spacing w:after="10"/>
        <w:ind w:right="0" w:hanging="360"/>
      </w:pPr>
      <w:r>
        <w:t xml:space="preserve">adathordozáshoz, </w:t>
      </w:r>
    </w:p>
    <w:p w14:paraId="162B7C51" w14:textId="77777777" w:rsidR="00B24986" w:rsidRDefault="00000000">
      <w:pPr>
        <w:numPr>
          <w:ilvl w:val="0"/>
          <w:numId w:val="8"/>
        </w:numPr>
        <w:spacing w:after="192"/>
        <w:ind w:right="0" w:hanging="360"/>
      </w:pPr>
      <w:r>
        <w:t>és a jogorvoslati jogával élni.</w:t>
      </w:r>
      <w:r>
        <w:rPr>
          <w:sz w:val="20"/>
        </w:rPr>
        <w:t xml:space="preserve"> </w:t>
      </w:r>
    </w:p>
    <w:p w14:paraId="1D4CFE08" w14:textId="77777777" w:rsidR="00B24986" w:rsidRDefault="00000000">
      <w:pPr>
        <w:pStyle w:val="Cmsor2"/>
        <w:ind w:left="-5"/>
      </w:pPr>
      <w:bookmarkStart w:id="18" w:name="_Toc51908"/>
      <w:r>
        <w:lastRenderedPageBreak/>
        <w:t xml:space="preserve">Személyes adatokhoz fűződő jogok gyakorlása </w:t>
      </w:r>
      <w:bookmarkEnd w:id="18"/>
    </w:p>
    <w:p w14:paraId="2DBA286E" w14:textId="354F6A50" w:rsidR="00B24986" w:rsidRDefault="00000000">
      <w:pPr>
        <w:ind w:left="-5" w:right="0"/>
      </w:pPr>
      <w:r>
        <w:rPr>
          <w:b/>
        </w:rPr>
        <w:t>Az adatkezelés célja</w:t>
      </w:r>
      <w:r>
        <w:t xml:space="preserve">: A </w:t>
      </w:r>
      <w:r w:rsidR="00AF08D0" w:rsidRPr="00AF08D0">
        <w:t>Magyar Filozófiáért Alapítvány</w:t>
      </w:r>
      <w:r>
        <w:t>h</w:t>
      </w:r>
      <w:r w:rsidR="00AF08D0">
        <w:t>o</w:t>
      </w:r>
      <w:r>
        <w:t xml:space="preserve">z érkezett, az érintett - személyes adatokhoz való hozzáférésre, azok helyesbítésére, törlésre vagy kezelésének korlátozására, és a személyes adatok kezelése elleni tiltakozásra, valamint az érintett adathordozhatósághoz való jogára irányuló- kérelmének elbírálása és teljesítése. </w:t>
      </w:r>
    </w:p>
    <w:p w14:paraId="59ADDC13" w14:textId="5B23FA4B" w:rsidR="00B24986" w:rsidRDefault="00000000">
      <w:pPr>
        <w:ind w:left="-5" w:right="0"/>
      </w:pPr>
      <w:r>
        <w:rPr>
          <w:b/>
        </w:rPr>
        <w:t>Érintett:</w:t>
      </w:r>
      <w:r>
        <w:t xml:space="preserve"> a </w:t>
      </w:r>
      <w:r w:rsidR="00AF08D0" w:rsidRPr="00AF08D0">
        <w:t xml:space="preserve">Magyar Filozófiáért Alapítvány </w:t>
      </w:r>
      <w:r>
        <w:t>érintetti jogát gyakorló személy</w:t>
      </w:r>
      <w:r w:rsidR="00AF08D0">
        <w:t>: Dr. Pető Zsolt Csaba</w:t>
      </w:r>
    </w:p>
    <w:p w14:paraId="7DE0B61E" w14:textId="77777777" w:rsidR="00B24986" w:rsidRDefault="00000000">
      <w:pPr>
        <w:ind w:left="-5" w:right="0"/>
      </w:pPr>
      <w:r>
        <w:rPr>
          <w:b/>
        </w:rPr>
        <w:t xml:space="preserve">Adatkör: az érintett </w:t>
      </w:r>
      <w:r>
        <w:t xml:space="preserve">vezeték- és keresztnév, elérhetősége, valamint egyéb, az érintett azonosításához szükséges adatai, továbbá az üggyel vagy kérelmével kapcsolatban általa közölt adatok, köztük esetlegesen a személyes adatok különleges kategóriái. </w:t>
      </w:r>
    </w:p>
    <w:p w14:paraId="30B78859" w14:textId="77777777"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c) pontján alapul, az adatkezelőre vonatkozó jogi kötelezettség teljesítése, tekintettel a GDPR 9. cikk (2) bekezdés f) és g) pontjaira és a GDPR 12. cikkére. </w:t>
      </w:r>
    </w:p>
    <w:p w14:paraId="0BF68418" w14:textId="6EC1917B" w:rsidR="00B24986" w:rsidRDefault="00000000">
      <w:pPr>
        <w:spacing w:after="161" w:line="257" w:lineRule="auto"/>
        <w:ind w:left="-5" w:right="0"/>
        <w:jc w:val="left"/>
      </w:pPr>
      <w:r>
        <w:rPr>
          <w:b/>
        </w:rPr>
        <w:t xml:space="preserve">A személyes adatok forrása, illetve a kezelt adatok köre, ha azokat nem az érintett bocsátotta </w:t>
      </w:r>
      <w:r w:rsidR="00AF08D0" w:rsidRPr="00AF08D0">
        <w:rPr>
          <w:b/>
        </w:rPr>
        <w:t xml:space="preserve">Magyar Filozófiáért Alapítvány </w:t>
      </w:r>
      <w:r>
        <w:rPr>
          <w:b/>
        </w:rPr>
        <w:t xml:space="preserve">rendelkezésére </w:t>
      </w:r>
    </w:p>
    <w:p w14:paraId="0B364452" w14:textId="10DC8763" w:rsidR="00B24986" w:rsidRDefault="00000000">
      <w:pPr>
        <w:ind w:left="-5" w:right="0"/>
      </w:pPr>
      <w:r>
        <w:t xml:space="preserve">A </w:t>
      </w:r>
      <w:r w:rsidR="00AF08D0" w:rsidRPr="00AF08D0">
        <w:t xml:space="preserve">Magyar Filozófiáért Alapítvány </w:t>
      </w:r>
      <w:r>
        <w:t xml:space="preserve">nem kezel olyan személyes adatokat, amelyeket nem az érintettől gyűjt. </w:t>
      </w:r>
    </w:p>
    <w:p w14:paraId="3BE7A8B9" w14:textId="77777777" w:rsidR="00B24986" w:rsidRDefault="00000000">
      <w:pPr>
        <w:spacing w:after="161" w:line="257" w:lineRule="auto"/>
        <w:ind w:left="-5" w:right="0"/>
        <w:jc w:val="left"/>
      </w:pPr>
      <w:r>
        <w:rPr>
          <w:b/>
        </w:rPr>
        <w:t xml:space="preserve">A személyes adatok címzettjei, illetve a címzettek kategóriái </w:t>
      </w:r>
    </w:p>
    <w:p w14:paraId="41409E1E" w14:textId="6645B93B" w:rsidR="00B24986" w:rsidRDefault="00000000">
      <w:pPr>
        <w:ind w:left="-5" w:right="0"/>
      </w:pPr>
      <w:r>
        <w:t xml:space="preserve">A szerződéskötés, számlázás és fizetés során kezelt adatokat a </w:t>
      </w:r>
      <w:r w:rsidR="00AF08D0" w:rsidRPr="00AF08D0">
        <w:t>Magyar Filozófiáért Alapítvány</w:t>
      </w:r>
      <w:r>
        <w:t xml:space="preserve"> továbbítja a számlavezető bankjának, a könyvelő társaságnak, és a NAV-</w:t>
      </w:r>
      <w:proofErr w:type="spellStart"/>
      <w:r>
        <w:t>nak</w:t>
      </w:r>
      <w:proofErr w:type="spellEnd"/>
      <w:r>
        <w:t>, jogi képviselőnek, illetékes bíróságnak, MOKK-</w:t>
      </w:r>
      <w:proofErr w:type="spellStart"/>
      <w:r>
        <w:t>nak</w:t>
      </w:r>
      <w:proofErr w:type="spellEnd"/>
      <w:r>
        <w:t xml:space="preserve"> (fizetési meghagyás esetén), bírósági végrehajtónak. </w:t>
      </w:r>
    </w:p>
    <w:p w14:paraId="66FEC7BA" w14:textId="77777777" w:rsidR="00B24986" w:rsidRDefault="00000000">
      <w:pPr>
        <w:spacing w:after="161" w:line="257" w:lineRule="auto"/>
        <w:ind w:left="-5" w:right="0"/>
        <w:jc w:val="left"/>
      </w:pPr>
      <w:r>
        <w:rPr>
          <w:b/>
        </w:rPr>
        <w:t xml:space="preserve">A személyes adatok tárolásának ideje: </w:t>
      </w:r>
      <w:r>
        <w:t xml:space="preserve">az iktatástól számított 5 év. </w:t>
      </w:r>
    </w:p>
    <w:p w14:paraId="57411AD0" w14:textId="77777777" w:rsidR="00B24986" w:rsidRDefault="00000000">
      <w:pPr>
        <w:spacing w:after="205"/>
        <w:ind w:left="-5" w:right="0"/>
      </w:pPr>
      <w:r>
        <w:t xml:space="preserve">Önnek az érintetti jogok gyakorlásával kapcsolatos adatkezelésünkkel kapcsolatosan lehetősége van a személyes </w:t>
      </w:r>
      <w:proofErr w:type="spellStart"/>
      <w:r>
        <w:t>adatit</w:t>
      </w:r>
      <w:proofErr w:type="spellEnd"/>
      <w:r>
        <w:t xml:space="preserve"> érintő </w:t>
      </w:r>
    </w:p>
    <w:p w14:paraId="77AE7B25" w14:textId="77777777" w:rsidR="00B24986" w:rsidRDefault="00000000">
      <w:pPr>
        <w:numPr>
          <w:ilvl w:val="0"/>
          <w:numId w:val="9"/>
        </w:numPr>
        <w:spacing w:after="45"/>
        <w:ind w:right="0" w:hanging="360"/>
      </w:pPr>
      <w:r>
        <w:t xml:space="preserve">a tájékoztatáshoz, </w:t>
      </w:r>
    </w:p>
    <w:p w14:paraId="7BB7359F" w14:textId="77777777" w:rsidR="00B24986" w:rsidRDefault="00000000">
      <w:pPr>
        <w:numPr>
          <w:ilvl w:val="0"/>
          <w:numId w:val="9"/>
        </w:numPr>
        <w:spacing w:after="45"/>
        <w:ind w:right="0" w:hanging="360"/>
      </w:pPr>
      <w:r>
        <w:t xml:space="preserve">a hozzáféréshez, </w:t>
      </w:r>
    </w:p>
    <w:p w14:paraId="3E910647" w14:textId="77777777" w:rsidR="00B24986" w:rsidRDefault="00000000">
      <w:pPr>
        <w:numPr>
          <w:ilvl w:val="0"/>
          <w:numId w:val="9"/>
        </w:numPr>
        <w:spacing w:after="48"/>
        <w:ind w:right="0" w:hanging="360"/>
      </w:pPr>
      <w:r>
        <w:t xml:space="preserve">a helyesbítéshez, </w:t>
      </w:r>
    </w:p>
    <w:p w14:paraId="5CAAB2D3" w14:textId="77777777" w:rsidR="00B24986" w:rsidRDefault="00000000">
      <w:pPr>
        <w:numPr>
          <w:ilvl w:val="0"/>
          <w:numId w:val="9"/>
        </w:numPr>
        <w:spacing w:after="43"/>
        <w:ind w:right="0" w:hanging="360"/>
      </w:pPr>
      <w:r>
        <w:t xml:space="preserve">a korlátozáshoz, </w:t>
      </w:r>
    </w:p>
    <w:p w14:paraId="1B9B2B1C" w14:textId="77777777" w:rsidR="00B24986" w:rsidRDefault="00000000">
      <w:pPr>
        <w:numPr>
          <w:ilvl w:val="0"/>
          <w:numId w:val="9"/>
        </w:numPr>
        <w:spacing w:after="197"/>
        <w:ind w:right="0" w:hanging="360"/>
      </w:pPr>
      <w:r>
        <w:t xml:space="preserve">és a jogorvoslati jogával élni. </w:t>
      </w:r>
    </w:p>
    <w:p w14:paraId="2AD19E93" w14:textId="77777777" w:rsidR="00B24986" w:rsidRDefault="00000000">
      <w:pPr>
        <w:pStyle w:val="Cmsor2"/>
        <w:ind w:left="-5"/>
      </w:pPr>
      <w:bookmarkStart w:id="19" w:name="_Toc51909"/>
      <w:r>
        <w:t xml:space="preserve">Facebook és Instagram oldal </w:t>
      </w:r>
      <w:bookmarkEnd w:id="19"/>
    </w:p>
    <w:p w14:paraId="46BD393B" w14:textId="430E62BC" w:rsidR="00B24986" w:rsidRDefault="00000000">
      <w:pPr>
        <w:ind w:left="-5" w:right="0"/>
      </w:pPr>
      <w:r>
        <w:rPr>
          <w:b/>
        </w:rPr>
        <w:t>Az adatkezelés célja</w:t>
      </w:r>
      <w:r>
        <w:t xml:space="preserve">: A </w:t>
      </w:r>
      <w:r w:rsidR="00AF08D0" w:rsidRPr="00AF08D0">
        <w:t xml:space="preserve">Magyar Filozófiáért Alapítvány </w:t>
      </w:r>
      <w:r>
        <w:t xml:space="preserve">a közösségi oldalak által nyújtott megjelenési és kommunikációs lehetőségeinek kiaknázása a termékei és szolgáltatásai népszerűsítése érdekében Facebook és </w:t>
      </w:r>
      <w:proofErr w:type="spellStart"/>
      <w:r>
        <w:t>Intsagram</w:t>
      </w:r>
      <w:proofErr w:type="spellEnd"/>
      <w:r>
        <w:t xml:space="preserve"> oldalt üzemeltet. </w:t>
      </w:r>
    </w:p>
    <w:p w14:paraId="64495F61" w14:textId="77777777" w:rsidR="00B24986" w:rsidRDefault="00000000">
      <w:pPr>
        <w:ind w:left="-5" w:right="0"/>
      </w:pPr>
      <w:r>
        <w:rPr>
          <w:b/>
        </w:rPr>
        <w:t>Érintett:</w:t>
      </w:r>
      <w:r>
        <w:t xml:space="preserve"> Az adatkezelő Facebook vagy Instagram oldalát felkereső személyek. </w:t>
      </w:r>
    </w:p>
    <w:p w14:paraId="6DDCE8FF" w14:textId="77777777" w:rsidR="00B24986" w:rsidRDefault="00000000">
      <w:pPr>
        <w:spacing w:after="219"/>
        <w:ind w:left="-5" w:right="0"/>
      </w:pPr>
      <w:r>
        <w:rPr>
          <w:b/>
        </w:rPr>
        <w:t xml:space="preserve">Adatkör: </w:t>
      </w:r>
      <w:r>
        <w:t xml:space="preserve">Képfelvétel, Facebook vagy Instagram azonosító, Facebook/ Instagram profilban megadott név </w:t>
      </w:r>
    </w:p>
    <w:p w14:paraId="4EE379E5" w14:textId="77777777" w:rsidR="00B24986" w:rsidRDefault="00000000">
      <w:pPr>
        <w:ind w:left="-5" w:right="0"/>
      </w:pPr>
      <w:r>
        <w:rPr>
          <w:b/>
        </w:rPr>
        <w:t>Az adatkezelés jogalapja:</w:t>
      </w:r>
      <w:r>
        <w:rPr>
          <w:rFonts w:ascii="Times New Roman" w:eastAsia="Times New Roman" w:hAnsi="Times New Roman" w:cs="Times New Roman"/>
          <w:b/>
          <w:sz w:val="24"/>
        </w:rPr>
        <w:t xml:space="preserve"> </w:t>
      </w:r>
      <w:r>
        <w:t xml:space="preserve">az érintettek önkéntes, konkrét és megfelelő tájékoztatáson alapuló hozzájárulása (GDPR 6. cikk (1) a) pont). </w:t>
      </w:r>
    </w:p>
    <w:p w14:paraId="07C81864" w14:textId="4D0A2D7E" w:rsidR="00B24986" w:rsidRDefault="00000000">
      <w:pPr>
        <w:spacing w:after="161" w:line="257" w:lineRule="auto"/>
        <w:ind w:left="-5" w:right="0"/>
        <w:jc w:val="left"/>
      </w:pPr>
      <w:r>
        <w:rPr>
          <w:b/>
        </w:rPr>
        <w:lastRenderedPageBreak/>
        <w:t xml:space="preserve">A személyes adatok forrása, illetve a kezelt adatok köre, ha azokat nem az érintett bocsátotta </w:t>
      </w:r>
      <w:r w:rsidR="00AF08D0" w:rsidRPr="00AF08D0">
        <w:rPr>
          <w:b/>
        </w:rPr>
        <w:t xml:space="preserve">Magyar Filozófiáért Alapítvány </w:t>
      </w:r>
      <w:r>
        <w:rPr>
          <w:b/>
        </w:rPr>
        <w:t xml:space="preserve">rendelkezésére </w:t>
      </w:r>
    </w:p>
    <w:p w14:paraId="225C71C5" w14:textId="11B73ABA" w:rsidR="00B24986" w:rsidRDefault="00000000">
      <w:pPr>
        <w:ind w:left="-5" w:right="0"/>
      </w:pPr>
      <w:r>
        <w:t xml:space="preserve">A </w:t>
      </w:r>
      <w:r w:rsidR="00AF08D0" w:rsidRPr="00AF08D0">
        <w:t xml:space="preserve">Magyar Filozófiáért Alapítvány </w:t>
      </w:r>
      <w:r>
        <w:t xml:space="preserve">nem kezel olyan személyes adatokat, amelyeket nem az érintettől gyűjt. </w:t>
      </w:r>
    </w:p>
    <w:p w14:paraId="4F856A4F" w14:textId="77777777" w:rsidR="00B24986" w:rsidRDefault="00000000">
      <w:pPr>
        <w:spacing w:after="161" w:line="257" w:lineRule="auto"/>
        <w:ind w:left="-5" w:right="0"/>
        <w:jc w:val="left"/>
      </w:pPr>
      <w:r>
        <w:rPr>
          <w:b/>
        </w:rPr>
        <w:t xml:space="preserve">A személyes adatok tárolásának ideje </w:t>
      </w:r>
    </w:p>
    <w:p w14:paraId="4C4C2713" w14:textId="77777777" w:rsidR="00B24986" w:rsidRDefault="00000000">
      <w:pPr>
        <w:ind w:left="-5" w:right="0"/>
      </w:pPr>
      <w:r>
        <w:t xml:space="preserve">Az adatokat a hozzájárulás visszavonásáig kezeljük, de legfeljebb az adatkezelési cél fennállásáig, majd haladéktalanul töröljük. </w:t>
      </w:r>
    </w:p>
    <w:p w14:paraId="2083DD98" w14:textId="77777777" w:rsidR="00B24986" w:rsidRDefault="00000000">
      <w:pPr>
        <w:spacing w:after="161" w:line="257" w:lineRule="auto"/>
        <w:ind w:left="-5" w:right="0"/>
        <w:jc w:val="left"/>
      </w:pPr>
      <w:r>
        <w:rPr>
          <w:b/>
        </w:rPr>
        <w:t xml:space="preserve">A személyes adatok címzettjei, illetve a címzettek kategóriái </w:t>
      </w:r>
    </w:p>
    <w:p w14:paraId="7DD8D3F3" w14:textId="77777777" w:rsidR="00B24986" w:rsidRDefault="00000000">
      <w:pPr>
        <w:spacing w:after="10"/>
        <w:ind w:left="-5" w:right="0"/>
      </w:pPr>
      <w:r>
        <w:t xml:space="preserve">Neve: Facebook </w:t>
      </w:r>
      <w:proofErr w:type="spellStart"/>
      <w:r>
        <w:t>Ireland</w:t>
      </w:r>
      <w:proofErr w:type="spellEnd"/>
      <w:r>
        <w:t xml:space="preserve"> Limited </w:t>
      </w:r>
    </w:p>
    <w:p w14:paraId="02481947" w14:textId="77777777" w:rsidR="00B24986" w:rsidRDefault="00000000">
      <w:pPr>
        <w:spacing w:after="10"/>
        <w:ind w:left="-5" w:right="0"/>
      </w:pPr>
      <w:r>
        <w:t xml:space="preserve">Székhely: Hannover </w:t>
      </w:r>
      <w:proofErr w:type="spellStart"/>
      <w:r>
        <w:t>Reach</w:t>
      </w:r>
      <w:proofErr w:type="spellEnd"/>
      <w:r>
        <w:t xml:space="preserve">, 5-7 Hannover </w:t>
      </w:r>
      <w:proofErr w:type="spellStart"/>
      <w:r>
        <w:t>Quay</w:t>
      </w:r>
      <w:proofErr w:type="spellEnd"/>
      <w:r>
        <w:t xml:space="preserve"> </w:t>
      </w:r>
    </w:p>
    <w:p w14:paraId="22FE5FFC" w14:textId="77777777" w:rsidR="00B24986" w:rsidRDefault="00000000">
      <w:pPr>
        <w:spacing w:after="10"/>
        <w:ind w:left="-5" w:right="0"/>
      </w:pPr>
      <w:r>
        <w:t xml:space="preserve">Dublin 2, </w:t>
      </w:r>
      <w:proofErr w:type="spellStart"/>
      <w:r>
        <w:t>Ireland</w:t>
      </w:r>
      <w:proofErr w:type="spellEnd"/>
      <w:r>
        <w:t xml:space="preserve"> </w:t>
      </w:r>
    </w:p>
    <w:p w14:paraId="13B4F9F4" w14:textId="77777777" w:rsidR="00B24986" w:rsidRDefault="00000000">
      <w:pPr>
        <w:spacing w:after="10"/>
        <w:ind w:left="-5" w:right="0"/>
      </w:pPr>
      <w:r>
        <w:t xml:space="preserve">Adószám. VAT </w:t>
      </w:r>
      <w:proofErr w:type="spellStart"/>
      <w:r>
        <w:t>Reg</w:t>
      </w:r>
      <w:proofErr w:type="spellEnd"/>
      <w:r>
        <w:t xml:space="preserve">. No. IE9692928F </w:t>
      </w:r>
    </w:p>
    <w:p w14:paraId="20E5C0FC" w14:textId="77777777" w:rsidR="00B24986" w:rsidRDefault="00000000">
      <w:pPr>
        <w:spacing w:after="10"/>
        <w:ind w:left="-5" w:right="0"/>
      </w:pPr>
      <w:r>
        <w:t xml:space="preserve">Az adatkezelő közösségi média oldalának szolgáltatója </w:t>
      </w:r>
    </w:p>
    <w:p w14:paraId="292957FE" w14:textId="77777777" w:rsidR="00B24986" w:rsidRDefault="00000000">
      <w:pPr>
        <w:spacing w:after="0" w:line="259" w:lineRule="auto"/>
        <w:ind w:left="-5" w:right="0"/>
        <w:jc w:val="left"/>
      </w:pPr>
      <w:r>
        <w:t>Adatvédelmi tájékoztatója:</w:t>
      </w:r>
      <w:hyperlink r:id="rId11">
        <w:r w:rsidR="00B24986">
          <w:t xml:space="preserve"> </w:t>
        </w:r>
      </w:hyperlink>
      <w:hyperlink r:id="rId12">
        <w:r w:rsidR="00B24986">
          <w:rPr>
            <w:color w:val="0563C1"/>
            <w:u w:val="single" w:color="0563C1"/>
          </w:rPr>
          <w:t>https://www.facebook.com/privacy/explanation</w:t>
        </w:r>
      </w:hyperlink>
      <w:hyperlink r:id="rId13">
        <w:r w:rsidR="00B24986">
          <w:t xml:space="preserve"> </w:t>
        </w:r>
      </w:hyperlink>
      <w:r>
        <w:t xml:space="preserve"> </w:t>
      </w:r>
    </w:p>
    <w:p w14:paraId="322179F3" w14:textId="77777777" w:rsidR="00B24986" w:rsidRDefault="00000000">
      <w:pPr>
        <w:spacing w:after="205"/>
        <w:ind w:left="-5" w:right="0"/>
      </w:pPr>
      <w:r>
        <w:t xml:space="preserve">Önnek a Facebook oldallal kapcsolatos adatkezelésünkkel kapcsolatosan lehetősége van a személyes </w:t>
      </w:r>
      <w:proofErr w:type="spellStart"/>
      <w:r>
        <w:t>adatit</w:t>
      </w:r>
      <w:proofErr w:type="spellEnd"/>
      <w:r>
        <w:t xml:space="preserve"> érintő </w:t>
      </w:r>
    </w:p>
    <w:p w14:paraId="49502E7A" w14:textId="77777777" w:rsidR="00B24986" w:rsidRDefault="00000000">
      <w:pPr>
        <w:numPr>
          <w:ilvl w:val="0"/>
          <w:numId w:val="10"/>
        </w:numPr>
        <w:spacing w:after="25"/>
        <w:ind w:right="0" w:hanging="360"/>
      </w:pPr>
      <w:r>
        <w:t xml:space="preserve">a tájékoztatáshoz, </w:t>
      </w:r>
    </w:p>
    <w:p w14:paraId="2413D7F0" w14:textId="77777777" w:rsidR="00B24986" w:rsidRDefault="00000000">
      <w:pPr>
        <w:numPr>
          <w:ilvl w:val="0"/>
          <w:numId w:val="10"/>
        </w:numPr>
        <w:spacing w:after="22"/>
        <w:ind w:right="0" w:hanging="360"/>
      </w:pPr>
      <w:r>
        <w:t xml:space="preserve">a hozzáféréshez, </w:t>
      </w:r>
    </w:p>
    <w:p w14:paraId="284FCEF5" w14:textId="77777777" w:rsidR="00B24986" w:rsidRDefault="00000000">
      <w:pPr>
        <w:numPr>
          <w:ilvl w:val="0"/>
          <w:numId w:val="10"/>
        </w:numPr>
        <w:spacing w:after="22"/>
        <w:ind w:right="0" w:hanging="360"/>
      </w:pPr>
      <w:r>
        <w:t xml:space="preserve">a helyesbítéshez, </w:t>
      </w:r>
    </w:p>
    <w:p w14:paraId="18C34C65" w14:textId="77777777" w:rsidR="00B24986" w:rsidRDefault="00000000">
      <w:pPr>
        <w:numPr>
          <w:ilvl w:val="0"/>
          <w:numId w:val="10"/>
        </w:numPr>
        <w:spacing w:after="24"/>
        <w:ind w:right="0" w:hanging="360"/>
      </w:pPr>
      <w:r>
        <w:t xml:space="preserve">törléshez, </w:t>
      </w:r>
    </w:p>
    <w:p w14:paraId="17568BCC" w14:textId="77777777" w:rsidR="00B24986" w:rsidRDefault="00000000">
      <w:pPr>
        <w:numPr>
          <w:ilvl w:val="0"/>
          <w:numId w:val="10"/>
        </w:numPr>
        <w:spacing w:after="22"/>
        <w:ind w:right="0" w:hanging="360"/>
      </w:pPr>
      <w:r>
        <w:t xml:space="preserve">a korlátozáshoz, </w:t>
      </w:r>
    </w:p>
    <w:p w14:paraId="6E3DC110" w14:textId="77777777" w:rsidR="00B24986" w:rsidRDefault="00000000">
      <w:pPr>
        <w:numPr>
          <w:ilvl w:val="0"/>
          <w:numId w:val="10"/>
        </w:numPr>
        <w:spacing w:after="20"/>
        <w:ind w:right="0" w:hanging="360"/>
      </w:pPr>
      <w:r>
        <w:t xml:space="preserve">adathordozáshoz, </w:t>
      </w:r>
    </w:p>
    <w:p w14:paraId="5224663E" w14:textId="77777777" w:rsidR="00B24986" w:rsidRDefault="00000000">
      <w:pPr>
        <w:numPr>
          <w:ilvl w:val="0"/>
          <w:numId w:val="10"/>
        </w:numPr>
        <w:ind w:right="0" w:hanging="360"/>
      </w:pPr>
      <w:r>
        <w:t xml:space="preserve">és a jogorvoslati jogával élni. </w:t>
      </w:r>
    </w:p>
    <w:p w14:paraId="597333DC" w14:textId="77777777" w:rsidR="00B24986" w:rsidRDefault="00000000">
      <w:pPr>
        <w:pStyle w:val="Cmsor2"/>
        <w:ind w:left="-5"/>
      </w:pPr>
      <w:bookmarkStart w:id="20" w:name="_Toc51910"/>
      <w:r>
        <w:t xml:space="preserve">Google </w:t>
      </w:r>
      <w:proofErr w:type="spellStart"/>
      <w:r>
        <w:t>Adwords</w:t>
      </w:r>
      <w:proofErr w:type="spellEnd"/>
      <w:r>
        <w:t xml:space="preserve"> konverziókövetés </w:t>
      </w:r>
      <w:bookmarkEnd w:id="20"/>
    </w:p>
    <w:p w14:paraId="339968DF" w14:textId="77777777" w:rsidR="00B24986" w:rsidRDefault="00000000">
      <w:pPr>
        <w:spacing w:after="0"/>
        <w:ind w:left="-5" w:right="0"/>
      </w:pPr>
      <w:r>
        <w:rPr>
          <w:b/>
        </w:rPr>
        <w:t>Az adatkezelés célja</w:t>
      </w:r>
      <w:r>
        <w:t xml:space="preserve">: Az adatkezelő a Google </w:t>
      </w:r>
      <w:proofErr w:type="spellStart"/>
      <w:r>
        <w:t>AdWords</w:t>
      </w:r>
      <w:proofErr w:type="spellEnd"/>
      <w:r>
        <w:t xml:space="preserve"> online reklámprogramot használja, amelyen belül a Google konverziókövető szolgáltatását használja. </w:t>
      </w:r>
    </w:p>
    <w:p w14:paraId="1F5906B5" w14:textId="77777777" w:rsidR="00B24986" w:rsidRDefault="00000000">
      <w:pPr>
        <w:ind w:left="-5" w:right="0"/>
      </w:pPr>
      <w:r>
        <w:t xml:space="preserve">Amikor a honlap látogatója a weboldalt Google </w:t>
      </w:r>
      <w:proofErr w:type="spellStart"/>
      <w:r>
        <w:t>hírdetésen</w:t>
      </w:r>
      <w:proofErr w:type="spellEnd"/>
      <w:r>
        <w:t xml:space="preserve"> keresztül ér el, akkor egy a konverziókövetéshez szükséges </w:t>
      </w:r>
      <w:proofErr w:type="spellStart"/>
      <w:r>
        <w:t>cookie</w:t>
      </w:r>
      <w:proofErr w:type="spellEnd"/>
      <w:r>
        <w:t xml:space="preserve"> kerül a számítógépére. Ezeknek a </w:t>
      </w:r>
      <w:proofErr w:type="spellStart"/>
      <w:r>
        <w:t>cookie-knak</w:t>
      </w:r>
      <w:proofErr w:type="spellEnd"/>
      <w:r>
        <w:t xml:space="preserve"> az érvényessége korlátozott és nem tartalmaznak személyes adatot, amely által a látogató beazonosítható lenne. </w:t>
      </w:r>
    </w:p>
    <w:p w14:paraId="35632379" w14:textId="77777777" w:rsidR="00B24986" w:rsidRDefault="00000000">
      <w:pPr>
        <w:ind w:left="-5" w:right="0"/>
      </w:pPr>
      <w:r>
        <w:rPr>
          <w:b/>
        </w:rPr>
        <w:t>Érintett:</w:t>
      </w:r>
      <w:r>
        <w:t xml:space="preserve"> A weboldalra bejelentkező felhasználó. </w:t>
      </w:r>
    </w:p>
    <w:p w14:paraId="3754AB01" w14:textId="77777777" w:rsidR="00B24986" w:rsidRDefault="00000000">
      <w:pPr>
        <w:spacing w:after="161" w:line="257" w:lineRule="auto"/>
        <w:ind w:left="-5" w:right="0"/>
        <w:jc w:val="left"/>
      </w:pPr>
      <w:r>
        <w:rPr>
          <w:b/>
        </w:rPr>
        <w:t xml:space="preserve">Adatkör:  </w:t>
      </w:r>
    </w:p>
    <w:p w14:paraId="46311B3B" w14:textId="77777777" w:rsidR="00B24986" w:rsidRDefault="00000000">
      <w:pPr>
        <w:spacing w:after="385" w:line="258" w:lineRule="auto"/>
        <w:ind w:left="-5" w:right="-11"/>
      </w:pPr>
      <w:r>
        <w:rPr>
          <w:color w:val="232323"/>
        </w:rPr>
        <w:t xml:space="preserve">A Google </w:t>
      </w:r>
      <w:proofErr w:type="spellStart"/>
      <w:r>
        <w:rPr>
          <w:color w:val="232323"/>
        </w:rPr>
        <w:t>AdSense</w:t>
      </w:r>
      <w:proofErr w:type="spellEnd"/>
      <w:r>
        <w:rPr>
          <w:color w:val="232323"/>
        </w:rPr>
        <w:t xml:space="preserve"> és </w:t>
      </w:r>
      <w:proofErr w:type="spellStart"/>
      <w:r>
        <w:rPr>
          <w:color w:val="232323"/>
        </w:rPr>
        <w:t>AdMob</w:t>
      </w:r>
      <w:proofErr w:type="spellEnd"/>
      <w:r>
        <w:rPr>
          <w:color w:val="232323"/>
        </w:rPr>
        <w:t xml:space="preserve"> </w:t>
      </w:r>
      <w:proofErr w:type="spellStart"/>
      <w:r>
        <w:rPr>
          <w:color w:val="232323"/>
        </w:rPr>
        <w:t>cookie</w:t>
      </w:r>
      <w:proofErr w:type="spellEnd"/>
      <w:r>
        <w:rPr>
          <w:color w:val="232323"/>
        </w:rPr>
        <w:t xml:space="preserve">-t helyez el és web </w:t>
      </w:r>
      <w:proofErr w:type="spellStart"/>
      <w:r>
        <w:rPr>
          <w:color w:val="232323"/>
        </w:rPr>
        <w:t>beacont</w:t>
      </w:r>
      <w:proofErr w:type="spellEnd"/>
      <w:r>
        <w:rPr>
          <w:color w:val="232323"/>
        </w:rPr>
        <w:t xml:space="preserve"> (web jelző) használ információgyűjtés céljából. </w:t>
      </w:r>
    </w:p>
    <w:p w14:paraId="64EE866A" w14:textId="77777777" w:rsidR="00B24986" w:rsidRDefault="00000000">
      <w:pPr>
        <w:spacing w:after="385" w:line="258" w:lineRule="auto"/>
        <w:ind w:left="-5" w:right="-11"/>
      </w:pPr>
      <w:r>
        <w:rPr>
          <w:color w:val="232323"/>
        </w:rPr>
        <w:t xml:space="preserve">A </w:t>
      </w:r>
      <w:proofErr w:type="spellStart"/>
      <w:r>
        <w:rPr>
          <w:color w:val="232323"/>
        </w:rPr>
        <w:t>cookie</w:t>
      </w:r>
      <w:proofErr w:type="spellEnd"/>
      <w:r>
        <w:rPr>
          <w:color w:val="232323"/>
        </w:rPr>
        <w:t xml:space="preserve"> által tárolt információkat (beleértve a Felhasználó IP-címét) a Google Inc. egyesült államokbeli szerverein tárolja. A Google Inc. átadhatja a gyűjtött információkat harmadik felek részére, amennyiben ezt törvény írja elő, vagy az adott harmadik felek a Google Inc. megbízásából feldolgozzák az információkat. </w:t>
      </w:r>
    </w:p>
    <w:p w14:paraId="2DA78480" w14:textId="77777777" w:rsidR="00B24986" w:rsidRDefault="00000000">
      <w:pPr>
        <w:spacing w:after="0" w:line="258" w:lineRule="auto"/>
        <w:ind w:left="-5" w:right="-11"/>
      </w:pPr>
      <w:r>
        <w:rPr>
          <w:color w:val="232323"/>
        </w:rPr>
        <w:lastRenderedPageBreak/>
        <w:t xml:space="preserve">A Google Inc. a Google </w:t>
      </w:r>
      <w:proofErr w:type="spellStart"/>
      <w:r>
        <w:rPr>
          <w:color w:val="232323"/>
        </w:rPr>
        <w:t>AdSense</w:t>
      </w:r>
      <w:proofErr w:type="spellEnd"/>
      <w:r>
        <w:rPr>
          <w:color w:val="232323"/>
        </w:rPr>
        <w:t xml:space="preserve"> és a Google </w:t>
      </w:r>
      <w:proofErr w:type="spellStart"/>
      <w:r>
        <w:rPr>
          <w:color w:val="232323"/>
        </w:rPr>
        <w:t>Ads</w:t>
      </w:r>
      <w:proofErr w:type="spellEnd"/>
      <w:r>
        <w:rPr>
          <w:color w:val="232323"/>
        </w:rPr>
        <w:t xml:space="preserve"> </w:t>
      </w:r>
      <w:proofErr w:type="spellStart"/>
      <w:r>
        <w:rPr>
          <w:color w:val="232323"/>
        </w:rPr>
        <w:t>remarketing</w:t>
      </w:r>
      <w:proofErr w:type="spellEnd"/>
      <w:r>
        <w:rPr>
          <w:color w:val="232323"/>
        </w:rPr>
        <w:t xml:space="preserve"> keretében olyan, a látogatókat nyomon követő </w:t>
      </w:r>
      <w:proofErr w:type="spellStart"/>
      <w:r>
        <w:rPr>
          <w:color w:val="232323"/>
        </w:rPr>
        <w:t>cookie-kat</w:t>
      </w:r>
      <w:proofErr w:type="spellEnd"/>
      <w:r>
        <w:rPr>
          <w:color w:val="232323"/>
        </w:rPr>
        <w:t xml:space="preserve"> helyez el a felhasználók készülékén, amelyek a látogatók online magatartását figyelik, és amelyek alapján a Google Inc. a felhasználói magatartáson, érdeklődési körön alapuló reklámot tesz számukra elérhetővé más weboldalakon. </w:t>
      </w:r>
    </w:p>
    <w:p w14:paraId="0E92DCDF" w14:textId="77777777" w:rsidR="00B24986" w:rsidRDefault="00000000">
      <w:pPr>
        <w:spacing w:after="0" w:line="267" w:lineRule="auto"/>
        <w:ind w:left="0" w:right="0" w:firstLine="0"/>
        <w:jc w:val="left"/>
      </w:pPr>
      <w:r>
        <w:rPr>
          <w:color w:val="232323"/>
        </w:rPr>
        <w:t xml:space="preserve">A nyomon követő </w:t>
      </w:r>
      <w:proofErr w:type="spellStart"/>
      <w:r>
        <w:rPr>
          <w:color w:val="232323"/>
        </w:rPr>
        <w:t>cookie</w:t>
      </w:r>
      <w:proofErr w:type="spellEnd"/>
      <w:r>
        <w:rPr>
          <w:color w:val="232323"/>
        </w:rPr>
        <w:t xml:space="preserve"> lehetővé teszi a Google Inc. számára a honlaplátogató azonosítását </w:t>
      </w:r>
      <w:r>
        <w:rPr>
          <w:color w:val="232323"/>
        </w:rPr>
        <w:tab/>
        <w:t xml:space="preserve">egyéb </w:t>
      </w:r>
      <w:r>
        <w:rPr>
          <w:color w:val="232323"/>
        </w:rPr>
        <w:tab/>
        <w:t xml:space="preserve">weboldalakon </w:t>
      </w:r>
      <w:r>
        <w:rPr>
          <w:color w:val="232323"/>
        </w:rPr>
        <w:tab/>
        <w:t xml:space="preserve">is. </w:t>
      </w:r>
      <w:r>
        <w:rPr>
          <w:color w:val="232323"/>
        </w:rPr>
        <w:tab/>
        <w:t xml:space="preserve">A </w:t>
      </w:r>
      <w:r>
        <w:rPr>
          <w:color w:val="232323"/>
        </w:rPr>
        <w:tab/>
        <w:t xml:space="preserve">Google </w:t>
      </w:r>
      <w:r>
        <w:rPr>
          <w:color w:val="232323"/>
        </w:rPr>
        <w:tab/>
        <w:t xml:space="preserve">Inc. </w:t>
      </w:r>
      <w:r>
        <w:rPr>
          <w:color w:val="232323"/>
        </w:rPr>
        <w:tab/>
        <w:t xml:space="preserve">„Adatvédelmi </w:t>
      </w:r>
      <w:r>
        <w:rPr>
          <w:color w:val="232323"/>
        </w:rPr>
        <w:tab/>
        <w:t>irányelvei” a</w:t>
      </w:r>
      <w:hyperlink r:id="rId14">
        <w:r w:rsidR="00B24986">
          <w:rPr>
            <w:color w:val="232323"/>
          </w:rPr>
          <w:t xml:space="preserve"> </w:t>
        </w:r>
      </w:hyperlink>
      <w:hyperlink r:id="rId15">
        <w:r w:rsidR="00B24986">
          <w:rPr>
            <w:color w:val="006FB7"/>
            <w:u w:val="single" w:color="006FB7"/>
          </w:rPr>
          <w:t>http://www.google.hu/intl/hu/policies/privacy/</w:t>
        </w:r>
      </w:hyperlink>
      <w:hyperlink r:id="rId16">
        <w:r w:rsidR="00B24986">
          <w:rPr>
            <w:color w:val="232323"/>
          </w:rPr>
          <w:t xml:space="preserve"> </w:t>
        </w:r>
      </w:hyperlink>
      <w:r>
        <w:rPr>
          <w:color w:val="232323"/>
        </w:rPr>
        <w:t xml:space="preserve">honlapon érhető el. </w:t>
      </w:r>
    </w:p>
    <w:p w14:paraId="33301D98" w14:textId="77777777" w:rsidR="00B24986" w:rsidRDefault="00000000">
      <w:pPr>
        <w:spacing w:after="0" w:line="259" w:lineRule="auto"/>
        <w:ind w:left="0" w:right="0" w:firstLine="0"/>
        <w:jc w:val="left"/>
      </w:pPr>
      <w:r>
        <w:rPr>
          <w:color w:val="232323"/>
        </w:rPr>
        <w:t xml:space="preserve"> </w:t>
      </w:r>
    </w:p>
    <w:p w14:paraId="57EC2E1A" w14:textId="77777777" w:rsidR="00B24986" w:rsidRDefault="00000000">
      <w:pPr>
        <w:spacing w:after="385" w:line="258" w:lineRule="auto"/>
        <w:ind w:left="-5" w:right="-11"/>
      </w:pPr>
      <w:r>
        <w:rPr>
          <w:color w:val="232323"/>
        </w:rPr>
        <w:t xml:space="preserve">A Google Inc. weboldalán a Google Inc. adatokkal kapcsolatos tevékenységéről és a </w:t>
      </w:r>
      <w:proofErr w:type="spellStart"/>
      <w:r>
        <w:rPr>
          <w:color w:val="232323"/>
        </w:rPr>
        <w:t>cookie</w:t>
      </w:r>
      <w:proofErr w:type="spellEnd"/>
      <w:r>
        <w:rPr>
          <w:color w:val="232323"/>
        </w:rPr>
        <w:t>-k letiltásáról, a hirdetések személyre szabásáról további hasznos információk találhatóak:</w:t>
      </w:r>
      <w:hyperlink r:id="rId17">
        <w:r w:rsidR="00B24986">
          <w:rPr>
            <w:color w:val="232323"/>
          </w:rPr>
          <w:t xml:space="preserve"> </w:t>
        </w:r>
      </w:hyperlink>
      <w:hyperlink r:id="rId18">
        <w:r w:rsidR="00B24986">
          <w:rPr>
            <w:i/>
            <w:color w:val="006FB7"/>
            <w:u w:val="single" w:color="006FB7"/>
          </w:rPr>
          <w:t>https://adssettings.google.com/anonymous</w:t>
        </w:r>
      </w:hyperlink>
      <w:hyperlink r:id="rId19">
        <w:r w:rsidR="00B24986">
          <w:rPr>
            <w:color w:val="232323"/>
          </w:rPr>
          <w:t xml:space="preserve"> </w:t>
        </w:r>
      </w:hyperlink>
      <w:r>
        <w:rPr>
          <w:color w:val="232323"/>
        </w:rPr>
        <w:t xml:space="preserve">Illetve egyéb tájékoztatások elérhetőek: </w:t>
      </w:r>
    </w:p>
    <w:p w14:paraId="1AB18C24" w14:textId="77777777" w:rsidR="00B24986" w:rsidRDefault="00000000">
      <w:pPr>
        <w:spacing w:after="0" w:line="259" w:lineRule="auto"/>
        <w:ind w:left="-5" w:right="0"/>
        <w:jc w:val="left"/>
      </w:pPr>
      <w:r>
        <w:rPr>
          <w:color w:val="232323"/>
        </w:rPr>
        <w:t xml:space="preserve">Google </w:t>
      </w:r>
      <w:proofErr w:type="spellStart"/>
      <w:r>
        <w:rPr>
          <w:color w:val="232323"/>
        </w:rPr>
        <w:t>Adsense</w:t>
      </w:r>
      <w:proofErr w:type="spellEnd"/>
      <w:r>
        <w:rPr>
          <w:color w:val="232323"/>
        </w:rPr>
        <w:t xml:space="preserve"> </w:t>
      </w:r>
      <w:hyperlink r:id="rId20">
        <w:r w:rsidR="00B24986">
          <w:rPr>
            <w:color w:val="006FB7"/>
            <w:u w:val="single" w:color="006FB7"/>
          </w:rPr>
          <w:t>https://policies.google.com/privacy?hl=hu</w:t>
        </w:r>
      </w:hyperlink>
      <w:hyperlink r:id="rId21">
        <w:r w:rsidR="00B24986">
          <w:rPr>
            <w:color w:val="232323"/>
          </w:rPr>
          <w:t xml:space="preserve"> </w:t>
        </w:r>
      </w:hyperlink>
    </w:p>
    <w:p w14:paraId="2859FBC0" w14:textId="77777777" w:rsidR="00B24986" w:rsidRDefault="00000000">
      <w:pPr>
        <w:spacing w:after="161" w:line="259" w:lineRule="auto"/>
        <w:ind w:left="-5" w:right="0"/>
        <w:jc w:val="left"/>
      </w:pPr>
      <w:r>
        <w:rPr>
          <w:color w:val="232323"/>
        </w:rPr>
        <w:t xml:space="preserve">Google </w:t>
      </w:r>
      <w:proofErr w:type="spellStart"/>
      <w:r>
        <w:rPr>
          <w:color w:val="232323"/>
        </w:rPr>
        <w:t>Ads</w:t>
      </w:r>
      <w:proofErr w:type="spellEnd"/>
      <w:r>
        <w:rPr>
          <w:color w:val="232323"/>
        </w:rPr>
        <w:t xml:space="preserve"> </w:t>
      </w:r>
      <w:hyperlink r:id="rId22">
        <w:r w:rsidR="00B24986">
          <w:rPr>
            <w:color w:val="006FB7"/>
            <w:u w:val="single" w:color="006FB7"/>
          </w:rPr>
          <w:t>https://www.google.com/intl/en/policies/privacy</w:t>
        </w:r>
      </w:hyperlink>
      <w:hyperlink r:id="rId23">
        <w:r w:rsidR="00B24986">
          <w:rPr>
            <w:color w:val="006FB7"/>
          </w:rPr>
          <w:t xml:space="preserve"> </w:t>
        </w:r>
      </w:hyperlink>
    </w:p>
    <w:p w14:paraId="1F1BB0D8" w14:textId="77777777"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f) pontján, az adatkezelő jogos érdekén alapul. </w:t>
      </w:r>
    </w:p>
    <w:p w14:paraId="045C1BE0" w14:textId="1CC14FB1" w:rsidR="00B24986" w:rsidRDefault="00000000">
      <w:pPr>
        <w:spacing w:after="161" w:line="257" w:lineRule="auto"/>
        <w:ind w:left="-5" w:right="0"/>
        <w:jc w:val="left"/>
      </w:pPr>
      <w:r>
        <w:rPr>
          <w:b/>
        </w:rPr>
        <w:t xml:space="preserve">A személyes adatok forrása, illetve a kezelt adatok köre, ha azokat nem az érintett bocsátotta a </w:t>
      </w:r>
      <w:r w:rsidR="00AF08D0" w:rsidRPr="00AF08D0">
        <w:rPr>
          <w:b/>
        </w:rPr>
        <w:t xml:space="preserve">Magyar Filozófiáért Alapítvány </w:t>
      </w:r>
      <w:r>
        <w:rPr>
          <w:b/>
        </w:rPr>
        <w:t xml:space="preserve">rendelkezésére </w:t>
      </w:r>
    </w:p>
    <w:p w14:paraId="5CA605D6" w14:textId="497FD1A1" w:rsidR="00B24986" w:rsidRDefault="00000000">
      <w:pPr>
        <w:ind w:left="-5" w:right="0"/>
      </w:pPr>
      <w:r>
        <w:t xml:space="preserve">A </w:t>
      </w:r>
      <w:r w:rsidR="00AF08D0" w:rsidRPr="00AF08D0">
        <w:t xml:space="preserve">Magyar Filozófiáért Alapítvány </w:t>
      </w:r>
      <w:r>
        <w:t xml:space="preserve">nem kezel olyan személyes adatokat, amelyeket nem az érintettől gyűjt. </w:t>
      </w:r>
    </w:p>
    <w:p w14:paraId="683ADC0D" w14:textId="39B307F0" w:rsidR="00B24986" w:rsidRDefault="00000000">
      <w:pPr>
        <w:spacing w:after="161" w:line="257" w:lineRule="auto"/>
        <w:ind w:left="-5" w:right="0"/>
        <w:jc w:val="left"/>
      </w:pPr>
      <w:r>
        <w:rPr>
          <w:b/>
        </w:rPr>
        <w:t xml:space="preserve">A személyes adatok forrása, illetve a kezelt adatok köre, ha azokat nem az érintett bocsátotta a </w:t>
      </w:r>
      <w:r w:rsidR="009C267A" w:rsidRPr="009C267A">
        <w:rPr>
          <w:b/>
        </w:rPr>
        <w:t xml:space="preserve">Magyar Filozófiáért Alapítvány </w:t>
      </w:r>
      <w:r>
        <w:rPr>
          <w:b/>
        </w:rPr>
        <w:t xml:space="preserve">rendelkezésére </w:t>
      </w:r>
    </w:p>
    <w:p w14:paraId="3518BB7C" w14:textId="572A814C" w:rsidR="00B24986" w:rsidRDefault="00000000">
      <w:pPr>
        <w:ind w:left="-5" w:right="0"/>
      </w:pPr>
      <w:r>
        <w:t xml:space="preserve">A </w:t>
      </w:r>
      <w:r w:rsidR="00AF08D0" w:rsidRPr="00AF08D0">
        <w:t xml:space="preserve">Magyar Filozófiáért Alapítvány </w:t>
      </w:r>
      <w:r>
        <w:t xml:space="preserve">nem kezel olyan személyes adatokat, amelyeket nem az érintettől gyűjt. </w:t>
      </w:r>
    </w:p>
    <w:p w14:paraId="10DD58F2" w14:textId="77777777" w:rsidR="00B24986" w:rsidRDefault="00000000">
      <w:pPr>
        <w:spacing w:after="161" w:line="257" w:lineRule="auto"/>
        <w:ind w:left="-5" w:right="0"/>
        <w:jc w:val="left"/>
      </w:pPr>
      <w:r>
        <w:rPr>
          <w:b/>
        </w:rPr>
        <w:t xml:space="preserve">A személyes adatok tárolásának ideje </w:t>
      </w:r>
    </w:p>
    <w:p w14:paraId="16A9E7AD" w14:textId="77777777" w:rsidR="00B24986" w:rsidRDefault="00000000">
      <w:pPr>
        <w:ind w:left="-5" w:right="0"/>
      </w:pPr>
      <w:r>
        <w:t xml:space="preserve">1 év </w:t>
      </w:r>
    </w:p>
    <w:p w14:paraId="0F298E53" w14:textId="77777777" w:rsidR="00B24986" w:rsidRDefault="00000000">
      <w:pPr>
        <w:spacing w:after="161" w:line="257" w:lineRule="auto"/>
        <w:ind w:left="-5" w:right="0"/>
        <w:jc w:val="left"/>
      </w:pPr>
      <w:r>
        <w:rPr>
          <w:b/>
        </w:rPr>
        <w:t xml:space="preserve">A személyes adatok címzettjei </w:t>
      </w:r>
    </w:p>
    <w:p w14:paraId="4845BBA7" w14:textId="77777777" w:rsidR="00B24986" w:rsidRDefault="00000000">
      <w:pPr>
        <w:ind w:left="-5" w:right="0"/>
      </w:pPr>
      <w:r>
        <w:t xml:space="preserve">Google Inc., 1600 </w:t>
      </w:r>
      <w:proofErr w:type="spellStart"/>
      <w:r>
        <w:t>Amphitheatre</w:t>
      </w:r>
      <w:proofErr w:type="spellEnd"/>
      <w:r>
        <w:t xml:space="preserve"> </w:t>
      </w:r>
      <w:proofErr w:type="spellStart"/>
      <w:r>
        <w:t>Parkway</w:t>
      </w:r>
      <w:proofErr w:type="spellEnd"/>
      <w:r>
        <w:t xml:space="preserve">, </w:t>
      </w:r>
      <w:proofErr w:type="spellStart"/>
      <w:r>
        <w:t>Mountainview</w:t>
      </w:r>
      <w:proofErr w:type="spellEnd"/>
      <w:r>
        <w:t xml:space="preserve">, Kalifornia 94043, USA: </w:t>
      </w:r>
      <w:hyperlink r:id="rId24">
        <w:r w:rsidR="00B24986">
          <w:rPr>
            <w:color w:val="002060"/>
            <w:u w:val="single" w:color="002060"/>
          </w:rPr>
          <w:t>https://www.google.com/policies/privacy/</w:t>
        </w:r>
      </w:hyperlink>
      <w:hyperlink r:id="rId25">
        <w:r w:rsidR="00B24986">
          <w:t xml:space="preserve"> </w:t>
        </w:r>
      </w:hyperlink>
      <w:r>
        <w:t xml:space="preserve"> </w:t>
      </w:r>
    </w:p>
    <w:p w14:paraId="363CC3AB" w14:textId="77777777" w:rsidR="00B24986" w:rsidRDefault="00000000">
      <w:pPr>
        <w:spacing w:after="204"/>
        <w:ind w:left="-5" w:right="0"/>
      </w:pPr>
      <w:r>
        <w:t xml:space="preserve">Önnek Google </w:t>
      </w:r>
      <w:proofErr w:type="spellStart"/>
      <w:r>
        <w:t>Adwords</w:t>
      </w:r>
      <w:proofErr w:type="spellEnd"/>
      <w:r>
        <w:t xml:space="preserve"> alkalmazásával kapcsolatos adatkezelésünkkel kapcsolatosan lehetősége van a személyes </w:t>
      </w:r>
      <w:proofErr w:type="spellStart"/>
      <w:r>
        <w:t>adatit</w:t>
      </w:r>
      <w:proofErr w:type="spellEnd"/>
      <w:r>
        <w:t xml:space="preserve"> érintő </w:t>
      </w:r>
    </w:p>
    <w:p w14:paraId="542B5455" w14:textId="77777777" w:rsidR="00B24986" w:rsidRDefault="00000000">
      <w:pPr>
        <w:numPr>
          <w:ilvl w:val="0"/>
          <w:numId w:val="11"/>
        </w:numPr>
        <w:spacing w:after="45"/>
        <w:ind w:right="0" w:hanging="360"/>
      </w:pPr>
      <w:r>
        <w:t xml:space="preserve">a tájékoztatáshoz, </w:t>
      </w:r>
    </w:p>
    <w:p w14:paraId="1D4F1939" w14:textId="77777777" w:rsidR="00B24986" w:rsidRDefault="00000000">
      <w:pPr>
        <w:numPr>
          <w:ilvl w:val="0"/>
          <w:numId w:val="11"/>
        </w:numPr>
        <w:spacing w:after="45"/>
        <w:ind w:right="0" w:hanging="360"/>
      </w:pPr>
      <w:r>
        <w:t xml:space="preserve">a hozzáféréshez, </w:t>
      </w:r>
    </w:p>
    <w:p w14:paraId="7E875919" w14:textId="77777777" w:rsidR="00B24986" w:rsidRDefault="00000000">
      <w:pPr>
        <w:numPr>
          <w:ilvl w:val="0"/>
          <w:numId w:val="11"/>
        </w:numPr>
        <w:spacing w:after="45"/>
        <w:ind w:right="0" w:hanging="360"/>
      </w:pPr>
      <w:r>
        <w:t xml:space="preserve">a helyesbítéshez, </w:t>
      </w:r>
    </w:p>
    <w:p w14:paraId="29721988" w14:textId="77777777" w:rsidR="00B24986" w:rsidRDefault="00000000">
      <w:pPr>
        <w:numPr>
          <w:ilvl w:val="0"/>
          <w:numId w:val="11"/>
        </w:numPr>
        <w:spacing w:after="40" w:line="257" w:lineRule="auto"/>
        <w:ind w:right="0" w:hanging="360"/>
      </w:pPr>
      <w:r>
        <w:rPr>
          <w:b/>
        </w:rPr>
        <w:t xml:space="preserve">a tiltakozáshoz, </w:t>
      </w:r>
    </w:p>
    <w:p w14:paraId="194A3D37" w14:textId="77777777" w:rsidR="00B24986" w:rsidRDefault="00000000">
      <w:pPr>
        <w:numPr>
          <w:ilvl w:val="0"/>
          <w:numId w:val="11"/>
        </w:numPr>
        <w:spacing w:after="44"/>
        <w:ind w:right="0" w:hanging="360"/>
      </w:pPr>
      <w:r>
        <w:t xml:space="preserve">a korlátozáshoz, </w:t>
      </w:r>
    </w:p>
    <w:p w14:paraId="501B3368" w14:textId="77777777" w:rsidR="00B24986" w:rsidRDefault="00000000">
      <w:pPr>
        <w:numPr>
          <w:ilvl w:val="0"/>
          <w:numId w:val="11"/>
        </w:numPr>
        <w:ind w:right="0" w:hanging="360"/>
      </w:pPr>
      <w:r>
        <w:t xml:space="preserve">és a jogorvoslati jogával élni. </w:t>
      </w:r>
    </w:p>
    <w:p w14:paraId="3E90011C" w14:textId="77777777" w:rsidR="00B24986" w:rsidRDefault="00000000">
      <w:pPr>
        <w:pStyle w:val="Cmsor2"/>
        <w:ind w:left="-5"/>
      </w:pPr>
      <w:bookmarkStart w:id="21" w:name="_Toc51911"/>
      <w:r>
        <w:lastRenderedPageBreak/>
        <w:t xml:space="preserve">Google </w:t>
      </w:r>
      <w:proofErr w:type="spellStart"/>
      <w:r>
        <w:t>Analytics</w:t>
      </w:r>
      <w:proofErr w:type="spellEnd"/>
      <w:r>
        <w:t xml:space="preserve"> konverziókövetés </w:t>
      </w:r>
      <w:bookmarkEnd w:id="21"/>
    </w:p>
    <w:p w14:paraId="35877154" w14:textId="77777777" w:rsidR="00B24986" w:rsidRDefault="00000000">
      <w:pPr>
        <w:spacing w:after="0"/>
        <w:ind w:left="-5" w:right="0"/>
      </w:pPr>
      <w:r>
        <w:rPr>
          <w:b/>
        </w:rPr>
        <w:t>Az adatkezelés célja</w:t>
      </w:r>
      <w:r>
        <w:t xml:space="preserve">: Az adatkezelő a Google </w:t>
      </w:r>
      <w:proofErr w:type="spellStart"/>
      <w:r>
        <w:t>Analytics</w:t>
      </w:r>
      <w:proofErr w:type="spellEnd"/>
      <w:r>
        <w:t xml:space="preserve"> szolgáltatást használja, amely egy webes elemző szolgáltatás, amelyet a Google, Inc. harmadik fél szolgáltatója (“Google”) nyújt. Google </w:t>
      </w:r>
      <w:proofErr w:type="spellStart"/>
      <w:r>
        <w:t>Analytics</w:t>
      </w:r>
      <w:proofErr w:type="spellEnd"/>
      <w:r>
        <w:t xml:space="preserve"> szolgáltatást webhelyünk használatának felmérésére használják, jelentések összeállítására a webhely tevékenységéről és a weboldal tevékenységével és az internet használatával kapcsolatos egyéb szolgáltatásokról. A </w:t>
      </w:r>
      <w:proofErr w:type="gramStart"/>
      <w:r>
        <w:t>süti</w:t>
      </w:r>
      <w:proofErr w:type="gramEnd"/>
      <w:r>
        <w:t xml:space="preserve"> által a weboldal használatával kapcsolatos információkat általában a Google továbbítja és tárolja a Google az Egyesült Államok szerverein.  </w:t>
      </w:r>
    </w:p>
    <w:p w14:paraId="28137B69" w14:textId="77777777" w:rsidR="00B24986" w:rsidRDefault="00000000">
      <w:pPr>
        <w:spacing w:after="0"/>
        <w:ind w:left="-5" w:right="0"/>
      </w:pPr>
      <w:r>
        <w:t xml:space="preserve">Erre az átvitelre a Google </w:t>
      </w:r>
      <w:proofErr w:type="spellStart"/>
      <w:r>
        <w:t>Privacy</w:t>
      </w:r>
      <w:proofErr w:type="spellEnd"/>
      <w:r>
        <w:t xml:space="preserve"> </w:t>
      </w:r>
      <w:proofErr w:type="spellStart"/>
      <w:r>
        <w:t>Shield</w:t>
      </w:r>
      <w:proofErr w:type="spellEnd"/>
      <w:r>
        <w:t xml:space="preserve"> tanúsítása és egy külön adatfeldolgozási megállapodás vonatkozik, amelyet a Google-</w:t>
      </w:r>
      <w:proofErr w:type="spellStart"/>
      <w:r>
        <w:t>val</w:t>
      </w:r>
      <w:proofErr w:type="spellEnd"/>
      <w:r>
        <w:t xml:space="preserve"> kötöttünk: </w:t>
      </w:r>
    </w:p>
    <w:p w14:paraId="0E722119" w14:textId="77777777" w:rsidR="00B24986" w:rsidRDefault="00B24986">
      <w:pPr>
        <w:spacing w:after="0" w:line="248" w:lineRule="auto"/>
        <w:ind w:left="-5" w:right="761"/>
        <w:jc w:val="left"/>
      </w:pPr>
      <w:hyperlink r:id="rId26">
        <w:r>
          <w:rPr>
            <w:color w:val="002060"/>
            <w:u w:val="single" w:color="002060"/>
          </w:rPr>
          <w:t>https://support.google.com/analytics/answer/6004245?hl=de&amp;ref_topic=2919631</w:t>
        </w:r>
      </w:hyperlink>
      <w:hyperlink r:id="rId27">
        <w:r>
          <w:rPr>
            <w:color w:val="002060"/>
          </w:rPr>
          <w:t xml:space="preserve"> </w:t>
        </w:r>
      </w:hyperlink>
      <w:r w:rsidR="00000000">
        <w:rPr>
          <w:color w:val="002060"/>
        </w:rPr>
        <w:t xml:space="preserve"> </w:t>
      </w:r>
      <w:r w:rsidR="00000000">
        <w:t xml:space="preserve">(a Google </w:t>
      </w:r>
      <w:proofErr w:type="spellStart"/>
      <w:r w:rsidR="00000000">
        <w:t>Analytics</w:t>
      </w:r>
      <w:proofErr w:type="spellEnd"/>
      <w:r w:rsidR="00000000">
        <w:t xml:space="preserve"> adatai és az adatok magánélet védelméről) </w:t>
      </w:r>
    </w:p>
    <w:p w14:paraId="4B6C672A" w14:textId="77777777" w:rsidR="00B24986" w:rsidRDefault="00000000">
      <w:pPr>
        <w:spacing w:after="0" w:line="259" w:lineRule="auto"/>
        <w:ind w:left="0" w:right="0" w:firstLine="0"/>
        <w:jc w:val="left"/>
      </w:pPr>
      <w:r>
        <w:t xml:space="preserve"> </w:t>
      </w:r>
    </w:p>
    <w:p w14:paraId="18BEA11C" w14:textId="77777777" w:rsidR="00B24986" w:rsidRDefault="00000000">
      <w:pPr>
        <w:ind w:left="-5" w:right="0"/>
      </w:pPr>
      <w:r>
        <w:rPr>
          <w:b/>
        </w:rPr>
        <w:t>Érintett:</w:t>
      </w:r>
      <w:r>
        <w:t xml:space="preserve"> A weboldalra bejelentkező felhasználó. </w:t>
      </w:r>
    </w:p>
    <w:p w14:paraId="64376365" w14:textId="77777777" w:rsidR="00B24986" w:rsidRDefault="00000000">
      <w:pPr>
        <w:spacing w:after="197" w:line="257" w:lineRule="auto"/>
        <w:ind w:left="-5" w:right="0"/>
        <w:jc w:val="left"/>
      </w:pPr>
      <w:r>
        <w:rPr>
          <w:b/>
        </w:rPr>
        <w:t xml:space="preserve">Adatkör:  </w:t>
      </w:r>
    </w:p>
    <w:p w14:paraId="3BED0AAF" w14:textId="77777777" w:rsidR="00B24986" w:rsidRDefault="00000000">
      <w:pPr>
        <w:numPr>
          <w:ilvl w:val="0"/>
          <w:numId w:val="12"/>
        </w:numPr>
        <w:spacing w:after="22"/>
        <w:ind w:right="0" w:hanging="360"/>
      </w:pPr>
      <w:r>
        <w:t xml:space="preserve">a számítógép internetprotokoll-címe (IP-címe), </w:t>
      </w:r>
    </w:p>
    <w:p w14:paraId="0FBFB21F" w14:textId="77777777" w:rsidR="00B24986" w:rsidRDefault="00000000">
      <w:pPr>
        <w:numPr>
          <w:ilvl w:val="0"/>
          <w:numId w:val="12"/>
        </w:numPr>
        <w:spacing w:after="22"/>
        <w:ind w:right="0" w:hanging="360"/>
      </w:pPr>
      <w:r>
        <w:t xml:space="preserve">a hozzáférés adatai, </w:t>
      </w:r>
    </w:p>
    <w:p w14:paraId="4820FADF" w14:textId="77777777" w:rsidR="00B24986" w:rsidRDefault="00000000">
      <w:pPr>
        <w:numPr>
          <w:ilvl w:val="0"/>
          <w:numId w:val="12"/>
        </w:numPr>
        <w:spacing w:after="24"/>
        <w:ind w:right="0" w:hanging="360"/>
      </w:pPr>
      <w:r>
        <w:t xml:space="preserve">a HTTP válaszkód, </w:t>
      </w:r>
    </w:p>
    <w:p w14:paraId="34450BEA" w14:textId="77777777" w:rsidR="00B24986" w:rsidRDefault="00000000">
      <w:pPr>
        <w:numPr>
          <w:ilvl w:val="0"/>
          <w:numId w:val="12"/>
        </w:numPr>
        <w:spacing w:after="22"/>
        <w:ind w:right="0" w:hanging="360"/>
      </w:pPr>
      <w:r>
        <w:t xml:space="preserve">a weboldal </w:t>
      </w:r>
      <w:proofErr w:type="gramStart"/>
      <w:r>
        <w:t>adatai</w:t>
      </w:r>
      <w:proofErr w:type="gramEnd"/>
      <w:r>
        <w:t xml:space="preserve"> ahonnan a lekérés történt, </w:t>
      </w:r>
    </w:p>
    <w:p w14:paraId="57E6CDBF" w14:textId="77777777" w:rsidR="00B24986" w:rsidRDefault="00000000">
      <w:pPr>
        <w:numPr>
          <w:ilvl w:val="0"/>
          <w:numId w:val="12"/>
        </w:numPr>
        <w:spacing w:after="22"/>
        <w:ind w:right="0" w:hanging="360"/>
      </w:pPr>
      <w:r>
        <w:t xml:space="preserve">a látogatás alatt forgalmazott bájtok mennyisége, </w:t>
      </w:r>
    </w:p>
    <w:p w14:paraId="4C700C00" w14:textId="77777777" w:rsidR="00B24986" w:rsidRDefault="00000000">
      <w:pPr>
        <w:numPr>
          <w:ilvl w:val="0"/>
          <w:numId w:val="12"/>
        </w:numPr>
        <w:spacing w:after="24"/>
        <w:ind w:right="0" w:hanging="360"/>
      </w:pPr>
      <w:r>
        <w:t xml:space="preserve">a látogatás időpontja és hossza, </w:t>
      </w:r>
    </w:p>
    <w:p w14:paraId="01894042" w14:textId="77777777" w:rsidR="00B24986" w:rsidRDefault="00000000">
      <w:pPr>
        <w:numPr>
          <w:ilvl w:val="0"/>
          <w:numId w:val="12"/>
        </w:numPr>
        <w:spacing w:after="22"/>
        <w:ind w:right="0" w:hanging="360"/>
      </w:pPr>
      <w:r>
        <w:t xml:space="preserve">a megtekintett oldalak adatai </w:t>
      </w:r>
    </w:p>
    <w:p w14:paraId="0972D8CE" w14:textId="77777777" w:rsidR="00B24986" w:rsidRDefault="00000000">
      <w:pPr>
        <w:numPr>
          <w:ilvl w:val="0"/>
          <w:numId w:val="12"/>
        </w:numPr>
        <w:spacing w:after="20"/>
        <w:ind w:right="0" w:hanging="360"/>
      </w:pPr>
      <w:r>
        <w:t xml:space="preserve">első bejelentkezés időpontja </w:t>
      </w:r>
    </w:p>
    <w:p w14:paraId="15F40C7D" w14:textId="77777777" w:rsidR="00B24986" w:rsidRDefault="00000000">
      <w:pPr>
        <w:numPr>
          <w:ilvl w:val="0"/>
          <w:numId w:val="12"/>
        </w:numPr>
        <w:ind w:right="0" w:hanging="360"/>
      </w:pPr>
      <w:r>
        <w:t xml:space="preserve">bejelentkezések száma </w:t>
      </w:r>
    </w:p>
    <w:p w14:paraId="4E8FD87C" w14:textId="77777777"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f) pontján, az adatkezelő jogos érdekén alapul. </w:t>
      </w:r>
    </w:p>
    <w:p w14:paraId="7F70F0A9" w14:textId="26C1C506" w:rsidR="00B24986" w:rsidRDefault="00000000">
      <w:pPr>
        <w:spacing w:after="161" w:line="257" w:lineRule="auto"/>
        <w:ind w:left="-5" w:right="0"/>
        <w:jc w:val="left"/>
      </w:pPr>
      <w:r>
        <w:rPr>
          <w:b/>
        </w:rPr>
        <w:t>A személyes adatok forrása, illetve a kezelt adatok köre, ha azokat nem az érintett bocsátotta a</w:t>
      </w:r>
      <w:r w:rsidR="00AF08D0" w:rsidRPr="00AF08D0">
        <w:t xml:space="preserve"> </w:t>
      </w:r>
      <w:r w:rsidR="00AF08D0" w:rsidRPr="00AF08D0">
        <w:rPr>
          <w:b/>
        </w:rPr>
        <w:t>Magyar Filozófiáért Alapítvány</w:t>
      </w:r>
      <w:r>
        <w:rPr>
          <w:b/>
        </w:rPr>
        <w:t xml:space="preserve"> rendelkezésére </w:t>
      </w:r>
    </w:p>
    <w:p w14:paraId="2ACD8339" w14:textId="3FF4FA59" w:rsidR="00B24986" w:rsidRDefault="00000000">
      <w:pPr>
        <w:ind w:left="-5" w:right="0"/>
      </w:pPr>
      <w:r>
        <w:t xml:space="preserve">A </w:t>
      </w:r>
      <w:r w:rsidR="00AF08D0" w:rsidRPr="00AF08D0">
        <w:t xml:space="preserve">Magyar Filozófiáért Alapítvány </w:t>
      </w:r>
      <w:r>
        <w:t xml:space="preserve">nem kezel olyan személyes adatokat, amelyeket nem az érintettől gyűjt. </w:t>
      </w:r>
    </w:p>
    <w:p w14:paraId="292FF70D" w14:textId="29AD1AC4" w:rsidR="00B24986" w:rsidRDefault="00000000">
      <w:pPr>
        <w:spacing w:after="161" w:line="257" w:lineRule="auto"/>
        <w:ind w:left="-5" w:right="0"/>
        <w:jc w:val="left"/>
      </w:pPr>
      <w:r>
        <w:rPr>
          <w:b/>
        </w:rPr>
        <w:t xml:space="preserve">A személyes adatok forrása, illetve a kezelt adatok köre, ha azokat nem az érintett bocsátotta a </w:t>
      </w:r>
      <w:r w:rsidR="00AF08D0" w:rsidRPr="00AF08D0">
        <w:rPr>
          <w:b/>
        </w:rPr>
        <w:t xml:space="preserve">Magyar Filozófiáért Alapítvány </w:t>
      </w:r>
      <w:r>
        <w:rPr>
          <w:b/>
        </w:rPr>
        <w:t xml:space="preserve">rendelkezésére </w:t>
      </w:r>
    </w:p>
    <w:p w14:paraId="3025834B" w14:textId="61AF8E83" w:rsidR="00B24986" w:rsidRDefault="00000000">
      <w:pPr>
        <w:ind w:left="-5" w:right="0"/>
      </w:pPr>
      <w:r>
        <w:t xml:space="preserve">A </w:t>
      </w:r>
      <w:r w:rsidR="00AF08D0" w:rsidRPr="00AF08D0">
        <w:t xml:space="preserve">Magyar Filozófiáért Alapítvány </w:t>
      </w:r>
      <w:r>
        <w:t xml:space="preserve">nem kezel olyan személyes adatokat, amelyeket nem az érintettől gyűjt. </w:t>
      </w:r>
    </w:p>
    <w:p w14:paraId="2A2A985C" w14:textId="77777777" w:rsidR="00B24986" w:rsidRDefault="00000000">
      <w:pPr>
        <w:spacing w:after="161" w:line="257" w:lineRule="auto"/>
        <w:ind w:left="-5" w:right="0"/>
        <w:jc w:val="left"/>
      </w:pPr>
      <w:r>
        <w:rPr>
          <w:b/>
        </w:rPr>
        <w:t xml:space="preserve">A személyes adatok tárolásának ideje </w:t>
      </w:r>
    </w:p>
    <w:p w14:paraId="3F23B92B" w14:textId="77777777" w:rsidR="00B24986" w:rsidRDefault="00000000">
      <w:pPr>
        <w:ind w:left="-5" w:right="0"/>
      </w:pPr>
      <w:r>
        <w:t xml:space="preserve">1 év </w:t>
      </w:r>
    </w:p>
    <w:p w14:paraId="588385DB" w14:textId="77777777" w:rsidR="00B24986" w:rsidRDefault="00000000">
      <w:pPr>
        <w:spacing w:after="161" w:line="257" w:lineRule="auto"/>
        <w:ind w:left="-5" w:right="0"/>
        <w:jc w:val="left"/>
      </w:pPr>
      <w:r>
        <w:rPr>
          <w:b/>
        </w:rPr>
        <w:t xml:space="preserve">A személyes adatok címzettjei </w:t>
      </w:r>
    </w:p>
    <w:p w14:paraId="48B2F73A" w14:textId="77777777" w:rsidR="00B24986" w:rsidRDefault="00000000">
      <w:pPr>
        <w:ind w:left="-5" w:right="0"/>
      </w:pPr>
      <w:r>
        <w:t xml:space="preserve">Google Inc., 1600 </w:t>
      </w:r>
      <w:proofErr w:type="spellStart"/>
      <w:r>
        <w:t>Amphitheatre</w:t>
      </w:r>
      <w:proofErr w:type="spellEnd"/>
      <w:r>
        <w:t xml:space="preserve"> </w:t>
      </w:r>
      <w:proofErr w:type="spellStart"/>
      <w:r>
        <w:t>Parkway</w:t>
      </w:r>
      <w:proofErr w:type="spellEnd"/>
      <w:r>
        <w:t xml:space="preserve">, </w:t>
      </w:r>
      <w:proofErr w:type="spellStart"/>
      <w:r>
        <w:t>Mountainview</w:t>
      </w:r>
      <w:proofErr w:type="spellEnd"/>
      <w:r>
        <w:t xml:space="preserve">, Kalifornia 94043, USA: </w:t>
      </w:r>
      <w:hyperlink r:id="rId28">
        <w:r w:rsidR="00B24986">
          <w:rPr>
            <w:color w:val="002060"/>
            <w:u w:val="single" w:color="002060"/>
          </w:rPr>
          <w:t>https://www.google.com/policies/privacy/</w:t>
        </w:r>
      </w:hyperlink>
      <w:hyperlink r:id="rId29">
        <w:r w:rsidR="00B24986">
          <w:t xml:space="preserve"> </w:t>
        </w:r>
      </w:hyperlink>
      <w:r>
        <w:t xml:space="preserve"> </w:t>
      </w:r>
    </w:p>
    <w:p w14:paraId="14C34FA7" w14:textId="77777777" w:rsidR="00B24986" w:rsidRDefault="00000000">
      <w:pPr>
        <w:spacing w:after="205"/>
        <w:ind w:left="-5" w:right="0"/>
      </w:pPr>
      <w:proofErr w:type="spellStart"/>
      <w:r>
        <w:lastRenderedPageBreak/>
        <w:t>Önneka</w:t>
      </w:r>
      <w:proofErr w:type="spellEnd"/>
      <w:r>
        <w:t xml:space="preserve"> Google </w:t>
      </w:r>
      <w:proofErr w:type="spellStart"/>
      <w:r>
        <w:t>Analytics</w:t>
      </w:r>
      <w:proofErr w:type="spellEnd"/>
      <w:r>
        <w:t xml:space="preserve"> alkalmazásával kapcsolatos adatkezelésünkkel kapcsolatosan lehetősége van a személyes </w:t>
      </w:r>
      <w:proofErr w:type="spellStart"/>
      <w:r>
        <w:t>adatit</w:t>
      </w:r>
      <w:proofErr w:type="spellEnd"/>
      <w:r>
        <w:t xml:space="preserve"> érintő </w:t>
      </w:r>
    </w:p>
    <w:p w14:paraId="23D37C82" w14:textId="77777777" w:rsidR="00B24986" w:rsidRDefault="00000000">
      <w:pPr>
        <w:numPr>
          <w:ilvl w:val="0"/>
          <w:numId w:val="13"/>
        </w:numPr>
        <w:ind w:right="0" w:hanging="360"/>
      </w:pPr>
      <w:r>
        <w:t xml:space="preserve">a tájékoztatáshoz, </w:t>
      </w:r>
    </w:p>
    <w:p w14:paraId="035C3B9B" w14:textId="77777777" w:rsidR="00B24986" w:rsidRDefault="00000000">
      <w:pPr>
        <w:numPr>
          <w:ilvl w:val="0"/>
          <w:numId w:val="13"/>
        </w:numPr>
        <w:spacing w:after="46"/>
        <w:ind w:right="0" w:hanging="360"/>
      </w:pPr>
      <w:r>
        <w:t xml:space="preserve">a hozzáféréshez, </w:t>
      </w:r>
    </w:p>
    <w:p w14:paraId="04675B84" w14:textId="77777777" w:rsidR="00B24986" w:rsidRDefault="00000000">
      <w:pPr>
        <w:numPr>
          <w:ilvl w:val="0"/>
          <w:numId w:val="13"/>
        </w:numPr>
        <w:spacing w:after="48"/>
        <w:ind w:right="0" w:hanging="360"/>
      </w:pPr>
      <w:r>
        <w:t xml:space="preserve">a helyesbítéshez, </w:t>
      </w:r>
    </w:p>
    <w:p w14:paraId="0C2E7EE5" w14:textId="77777777" w:rsidR="00B24986" w:rsidRDefault="00000000">
      <w:pPr>
        <w:numPr>
          <w:ilvl w:val="0"/>
          <w:numId w:val="13"/>
        </w:numPr>
        <w:spacing w:after="38" w:line="257" w:lineRule="auto"/>
        <w:ind w:right="0" w:hanging="360"/>
      </w:pPr>
      <w:r>
        <w:rPr>
          <w:b/>
        </w:rPr>
        <w:t xml:space="preserve">a tiltakozáshoz, </w:t>
      </w:r>
    </w:p>
    <w:p w14:paraId="6EC6C38C" w14:textId="77777777" w:rsidR="00B24986" w:rsidRDefault="00000000">
      <w:pPr>
        <w:numPr>
          <w:ilvl w:val="0"/>
          <w:numId w:val="13"/>
        </w:numPr>
        <w:spacing w:after="43"/>
        <w:ind w:right="0" w:hanging="360"/>
      </w:pPr>
      <w:r>
        <w:t xml:space="preserve">a korlátozáshoz, </w:t>
      </w:r>
    </w:p>
    <w:p w14:paraId="5A48C014" w14:textId="77777777" w:rsidR="00B24986" w:rsidRDefault="00000000">
      <w:pPr>
        <w:numPr>
          <w:ilvl w:val="0"/>
          <w:numId w:val="13"/>
        </w:numPr>
        <w:spacing w:after="197"/>
        <w:ind w:right="0" w:hanging="360"/>
      </w:pPr>
      <w:r>
        <w:t xml:space="preserve">és a jogorvoslati jogával élni. </w:t>
      </w:r>
    </w:p>
    <w:p w14:paraId="33FDA099" w14:textId="77777777" w:rsidR="00B24986" w:rsidRDefault="00000000">
      <w:pPr>
        <w:pStyle w:val="Cmsor2"/>
        <w:ind w:left="-5"/>
      </w:pPr>
      <w:bookmarkStart w:id="22" w:name="_Toc51912"/>
      <w:r>
        <w:t xml:space="preserve">Hírlevél </w:t>
      </w:r>
      <w:bookmarkEnd w:id="22"/>
    </w:p>
    <w:p w14:paraId="2406E58D" w14:textId="71D21DC8" w:rsidR="00B24986" w:rsidRDefault="00000000">
      <w:pPr>
        <w:ind w:left="-5" w:right="0"/>
      </w:pPr>
      <w:r>
        <w:rPr>
          <w:b/>
        </w:rPr>
        <w:t>Az adatkezelés célja</w:t>
      </w:r>
      <w:r>
        <w:t xml:space="preserve">: A </w:t>
      </w:r>
      <w:r w:rsidR="00AF08D0" w:rsidRPr="00AF08D0">
        <w:t xml:space="preserve">Magyar Filozófiáért Alapítvány </w:t>
      </w:r>
      <w:r w:rsidR="00AF08D0">
        <w:t>t</w:t>
      </w:r>
      <w:r>
        <w:t xml:space="preserve">ájékoztathassa az érintettet az eseményeiről, híreiről és legújabb akcióiról. </w:t>
      </w:r>
    </w:p>
    <w:p w14:paraId="37A10F24" w14:textId="77777777" w:rsidR="00B24986" w:rsidRDefault="00000000">
      <w:pPr>
        <w:ind w:left="-5" w:right="0"/>
      </w:pPr>
      <w:r>
        <w:rPr>
          <w:b/>
        </w:rPr>
        <w:t>Érintett:</w:t>
      </w:r>
      <w:r>
        <w:t xml:space="preserve"> A hírlevélre feliratkozott személyek. </w:t>
      </w:r>
    </w:p>
    <w:p w14:paraId="38CEA568" w14:textId="77777777" w:rsidR="00B24986" w:rsidRDefault="00000000">
      <w:pPr>
        <w:spacing w:after="219"/>
        <w:ind w:left="-5" w:right="0"/>
      </w:pPr>
      <w:r>
        <w:rPr>
          <w:b/>
        </w:rPr>
        <w:t xml:space="preserve">Adatkör: </w:t>
      </w:r>
      <w:r>
        <w:t xml:space="preserve">A feliratkozó által megadott név (vezetéknév, keresztnév, titulus), email cím. </w:t>
      </w:r>
    </w:p>
    <w:p w14:paraId="6AAC4BA3" w14:textId="77777777" w:rsidR="00B24986" w:rsidRDefault="00000000">
      <w:pPr>
        <w:ind w:left="-5" w:right="0"/>
      </w:pPr>
      <w:r>
        <w:rPr>
          <w:b/>
        </w:rPr>
        <w:t>Az adatkezelés jogalapja:</w:t>
      </w:r>
      <w:r>
        <w:rPr>
          <w:rFonts w:ascii="Times New Roman" w:eastAsia="Times New Roman" w:hAnsi="Times New Roman" w:cs="Times New Roman"/>
          <w:b/>
          <w:sz w:val="24"/>
        </w:rPr>
        <w:t xml:space="preserve"> </w:t>
      </w:r>
      <w:r>
        <w:t xml:space="preserve">a felhasználók önkéntes, konkrét és megfelelő tájékoztatáson alapuló hozzájárulása (GDPR 6. cikk (1) a) pont). </w:t>
      </w:r>
    </w:p>
    <w:p w14:paraId="6EDEA9A4" w14:textId="47B4C6B8" w:rsidR="00B24986" w:rsidRDefault="00000000">
      <w:pPr>
        <w:spacing w:after="161" w:line="257" w:lineRule="auto"/>
        <w:ind w:left="-5" w:right="0"/>
        <w:jc w:val="left"/>
      </w:pPr>
      <w:r>
        <w:rPr>
          <w:b/>
        </w:rPr>
        <w:t xml:space="preserve">A személyes adatok forrása, illetve a kezelt adatok köre, ha azokat nem az érintett bocsátotta a </w:t>
      </w:r>
      <w:r w:rsidR="00AF08D0" w:rsidRPr="00AF08D0">
        <w:rPr>
          <w:b/>
        </w:rPr>
        <w:t xml:space="preserve">Magyar Filozófiáért Alapítvány </w:t>
      </w:r>
      <w:r>
        <w:rPr>
          <w:b/>
        </w:rPr>
        <w:t xml:space="preserve">rendelkezésére </w:t>
      </w:r>
    </w:p>
    <w:p w14:paraId="6F1EFB53" w14:textId="6F5A465D" w:rsidR="00B24986" w:rsidRDefault="00000000">
      <w:pPr>
        <w:ind w:left="-5" w:right="0"/>
      </w:pPr>
      <w:r>
        <w:t xml:space="preserve">A </w:t>
      </w:r>
      <w:r w:rsidR="00AF08D0" w:rsidRPr="00AF08D0">
        <w:t xml:space="preserve">Magyar Filozófiáért Alapítvány </w:t>
      </w:r>
      <w:r>
        <w:t xml:space="preserve">nem kezel olyan személyes adatokat, amelyeket nem az érintettől gyűjt. </w:t>
      </w:r>
    </w:p>
    <w:p w14:paraId="129C9E02" w14:textId="77777777" w:rsidR="00B24986" w:rsidRDefault="00000000">
      <w:pPr>
        <w:spacing w:after="167" w:line="259" w:lineRule="auto"/>
        <w:ind w:left="0" w:right="0" w:firstLine="0"/>
        <w:jc w:val="left"/>
      </w:pPr>
      <w:r>
        <w:rPr>
          <w:b/>
        </w:rPr>
        <w:t xml:space="preserve">Adatfeldolgozó: </w:t>
      </w:r>
      <w:r>
        <w:rPr>
          <w:rFonts w:ascii="Arial" w:eastAsia="Arial" w:hAnsi="Arial" w:cs="Arial"/>
          <w:b/>
          <w:color w:val="331B30"/>
        </w:rPr>
        <w:t xml:space="preserve">BITHUSZÁROK Számítástechnikai és Szolgáltató Betéti Társaság </w:t>
      </w:r>
    </w:p>
    <w:p w14:paraId="1D667A23" w14:textId="77777777" w:rsidR="00B24986" w:rsidRDefault="00000000">
      <w:pPr>
        <w:spacing w:after="82" w:line="327" w:lineRule="auto"/>
        <w:ind w:left="-5" w:right="0"/>
        <w:jc w:val="left"/>
      </w:pPr>
      <w:r>
        <w:t xml:space="preserve">Székhely: 2051 Biatorbágy, </w:t>
      </w:r>
      <w:proofErr w:type="spellStart"/>
      <w:r>
        <w:t>Damjanich</w:t>
      </w:r>
      <w:proofErr w:type="spellEnd"/>
      <w:r>
        <w:t xml:space="preserve"> utca 8. tetőtér 4., Cg.13-06-065996, adószám: 21158218-2-13 Adatkezelési tájékoztatója elérhető az alábbi linken: </w:t>
      </w:r>
      <w:hyperlink r:id="rId30">
        <w:r w:rsidR="00B24986">
          <w:rPr>
            <w:color w:val="0563C1"/>
            <w:u w:val="single" w:color="0563C1"/>
          </w:rPr>
          <w:t>https://www.listamester.hu/adatkezelesi</w:t>
        </w:r>
      </w:hyperlink>
      <w:hyperlink r:id="rId31">
        <w:r w:rsidR="00B24986">
          <w:rPr>
            <w:color w:val="0563C1"/>
            <w:u w:val="single" w:color="0563C1"/>
          </w:rPr>
          <w:t>-</w:t>
        </w:r>
      </w:hyperlink>
      <w:hyperlink r:id="rId32">
        <w:r w:rsidR="00B24986">
          <w:rPr>
            <w:color w:val="0563C1"/>
            <w:u w:val="single" w:color="0563C1"/>
          </w:rPr>
          <w:t>tajekoztato</w:t>
        </w:r>
      </w:hyperlink>
      <w:hyperlink r:id="rId33">
        <w:r w:rsidR="00B24986">
          <w:t xml:space="preserve"> </w:t>
        </w:r>
      </w:hyperlink>
      <w:r>
        <w:t xml:space="preserve"> </w:t>
      </w:r>
    </w:p>
    <w:p w14:paraId="7F684829" w14:textId="77777777" w:rsidR="00B24986" w:rsidRDefault="00000000">
      <w:pPr>
        <w:pStyle w:val="Cmsor3"/>
        <w:ind w:left="-5"/>
      </w:pPr>
      <w:r>
        <w:t xml:space="preserve">A személyes adatok tárolásának ideje </w:t>
      </w:r>
    </w:p>
    <w:p w14:paraId="5EA5369E" w14:textId="77777777" w:rsidR="00B24986" w:rsidRDefault="00000000">
      <w:pPr>
        <w:ind w:left="-5" w:right="0"/>
      </w:pPr>
      <w:r>
        <w:t xml:space="preserve">Az adatokat a hozzájárulás visszavonásáig kezeljük, de legfeljebb az adatkezelési cél fennállásáig, majd haladéktalanul töröljük. </w:t>
      </w:r>
    </w:p>
    <w:p w14:paraId="032D30A1" w14:textId="77777777" w:rsidR="00B24986" w:rsidRDefault="00000000">
      <w:pPr>
        <w:spacing w:after="204"/>
        <w:ind w:left="-5" w:right="0"/>
      </w:pPr>
      <w:r>
        <w:t xml:space="preserve">Önnek a hírlevéllel kapcsolatos adatkezelésünkkel kapcsolatosan lehetősége van a személyes </w:t>
      </w:r>
      <w:proofErr w:type="spellStart"/>
      <w:r>
        <w:t>adatit</w:t>
      </w:r>
      <w:proofErr w:type="spellEnd"/>
      <w:r>
        <w:t xml:space="preserve"> érintő </w:t>
      </w:r>
    </w:p>
    <w:p w14:paraId="77AF532C" w14:textId="77777777" w:rsidR="00B24986" w:rsidRDefault="00000000">
      <w:pPr>
        <w:numPr>
          <w:ilvl w:val="0"/>
          <w:numId w:val="14"/>
        </w:numPr>
        <w:spacing w:after="45"/>
        <w:ind w:right="0" w:hanging="360"/>
      </w:pPr>
      <w:r>
        <w:t xml:space="preserve">a tájékoztatáshoz, </w:t>
      </w:r>
    </w:p>
    <w:p w14:paraId="1C16B227" w14:textId="77777777" w:rsidR="00B24986" w:rsidRDefault="00000000">
      <w:pPr>
        <w:numPr>
          <w:ilvl w:val="0"/>
          <w:numId w:val="14"/>
        </w:numPr>
        <w:spacing w:after="45"/>
        <w:ind w:right="0" w:hanging="360"/>
      </w:pPr>
      <w:r>
        <w:t xml:space="preserve">a hozzáféréshez, </w:t>
      </w:r>
    </w:p>
    <w:p w14:paraId="2DBD539E" w14:textId="77777777" w:rsidR="00B24986" w:rsidRDefault="00000000">
      <w:pPr>
        <w:numPr>
          <w:ilvl w:val="0"/>
          <w:numId w:val="14"/>
        </w:numPr>
        <w:spacing w:after="45"/>
        <w:ind w:right="0" w:hanging="360"/>
      </w:pPr>
      <w:r>
        <w:t xml:space="preserve">a helyesbítéshez, </w:t>
      </w:r>
    </w:p>
    <w:p w14:paraId="533D98E2" w14:textId="77777777" w:rsidR="00B24986" w:rsidRDefault="00000000">
      <w:pPr>
        <w:numPr>
          <w:ilvl w:val="0"/>
          <w:numId w:val="14"/>
        </w:numPr>
        <w:spacing w:after="48"/>
        <w:ind w:right="0" w:hanging="360"/>
      </w:pPr>
      <w:r>
        <w:t xml:space="preserve">törléshez, </w:t>
      </w:r>
    </w:p>
    <w:p w14:paraId="7D1EF0B0" w14:textId="77777777" w:rsidR="00B24986" w:rsidRDefault="00000000">
      <w:pPr>
        <w:numPr>
          <w:ilvl w:val="0"/>
          <w:numId w:val="14"/>
        </w:numPr>
        <w:spacing w:after="45"/>
        <w:ind w:right="0" w:hanging="360"/>
      </w:pPr>
      <w:r>
        <w:t xml:space="preserve">a korlátozáshoz, </w:t>
      </w:r>
    </w:p>
    <w:p w14:paraId="270480EE" w14:textId="77777777" w:rsidR="00B24986" w:rsidRDefault="00000000">
      <w:pPr>
        <w:numPr>
          <w:ilvl w:val="0"/>
          <w:numId w:val="14"/>
        </w:numPr>
        <w:spacing w:after="43"/>
        <w:ind w:right="0" w:hanging="360"/>
      </w:pPr>
      <w:r>
        <w:t xml:space="preserve">adathordozáshoz, </w:t>
      </w:r>
    </w:p>
    <w:p w14:paraId="72D30100" w14:textId="77777777" w:rsidR="00B24986" w:rsidRDefault="00000000">
      <w:pPr>
        <w:numPr>
          <w:ilvl w:val="0"/>
          <w:numId w:val="14"/>
        </w:numPr>
        <w:spacing w:after="197"/>
        <w:ind w:right="0" w:hanging="360"/>
      </w:pPr>
      <w:r>
        <w:t xml:space="preserve">és a jogorvoslati jogával élni. </w:t>
      </w:r>
    </w:p>
    <w:p w14:paraId="23DA5556" w14:textId="77777777" w:rsidR="00B24986" w:rsidRDefault="00000000">
      <w:pPr>
        <w:pStyle w:val="Cmsor2"/>
        <w:ind w:left="-5"/>
      </w:pPr>
      <w:bookmarkStart w:id="23" w:name="_Toc51913"/>
      <w:r>
        <w:lastRenderedPageBreak/>
        <w:t xml:space="preserve">Jogi igények </w:t>
      </w:r>
      <w:bookmarkEnd w:id="23"/>
    </w:p>
    <w:p w14:paraId="0A08934C" w14:textId="7CBC5DE0" w:rsidR="00B24986" w:rsidRDefault="00000000">
      <w:pPr>
        <w:ind w:left="-5" w:right="0"/>
      </w:pPr>
      <w:r>
        <w:rPr>
          <w:b/>
        </w:rPr>
        <w:t>Az adatkezelés célja</w:t>
      </w:r>
      <w:r>
        <w:t xml:space="preserve">: A </w:t>
      </w:r>
      <w:r w:rsidR="005B4A64" w:rsidRPr="005B4A64">
        <w:t xml:space="preserve">Magyar Filozófiáért Alapítvány </w:t>
      </w:r>
      <w:r>
        <w:t xml:space="preserve">természetes személy ügyfelek, vevők személyes adatait kezeli a jogi igények érvényesítésével kapcsolatban. Az adatkezelés célja: a szerződésből és károkozásból eredő követelések jogi érvényesítése. </w:t>
      </w:r>
    </w:p>
    <w:p w14:paraId="06076FED" w14:textId="70F7ABC8" w:rsidR="00B24986" w:rsidRDefault="00000000">
      <w:pPr>
        <w:ind w:left="-5" w:right="0"/>
      </w:pPr>
      <w:r>
        <w:rPr>
          <w:b/>
        </w:rPr>
        <w:t>Érintett:</w:t>
      </w:r>
      <w:r>
        <w:t xml:space="preserve"> A </w:t>
      </w:r>
      <w:r w:rsidR="005B4A64" w:rsidRPr="005B4A64">
        <w:t>Magyar Filozófiáért Alapítván</w:t>
      </w:r>
      <w:r w:rsidR="005B4A64">
        <w:t>nyal</w:t>
      </w:r>
      <w:r>
        <w:t xml:space="preserve"> szerződéses kapcsolatban levő vagy </w:t>
      </w:r>
      <w:r w:rsidR="005B4A64">
        <w:t xml:space="preserve">a </w:t>
      </w:r>
      <w:r w:rsidR="005B4A64" w:rsidRPr="005B4A64">
        <w:t>Magyar Filozófiáért Alapítvány</w:t>
      </w:r>
      <w:r w:rsidR="005B4A64">
        <w:t>nak</w:t>
      </w:r>
      <w:r>
        <w:t xml:space="preserve"> kárt okozó személy. </w:t>
      </w:r>
    </w:p>
    <w:p w14:paraId="665D9C1B" w14:textId="77777777" w:rsidR="00B24986" w:rsidRDefault="00000000">
      <w:pPr>
        <w:ind w:left="-5" w:right="0"/>
      </w:pPr>
      <w:r>
        <w:rPr>
          <w:b/>
        </w:rPr>
        <w:t xml:space="preserve">Adatkör: </w:t>
      </w:r>
      <w:r>
        <w:t xml:space="preserve">név, születési hely, idő, anyja neve, beosztása, egyéni vállalkozó nyilvántartási szám, telefonszám, email cím, szerződés tartalma, károkozás esetén, a kárral kapcsolatos adatok. </w:t>
      </w:r>
    </w:p>
    <w:p w14:paraId="303A9CD0" w14:textId="77777777"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f) pontján alapul, az adatkezelő jogos érdekén alapul. </w:t>
      </w:r>
    </w:p>
    <w:p w14:paraId="539EABB5" w14:textId="142BE657" w:rsidR="00B24986" w:rsidRDefault="00000000">
      <w:pPr>
        <w:spacing w:after="161" w:line="257" w:lineRule="auto"/>
        <w:ind w:left="-5" w:right="0"/>
        <w:jc w:val="left"/>
      </w:pPr>
      <w:r>
        <w:rPr>
          <w:b/>
        </w:rPr>
        <w:t xml:space="preserve">A személyes adatok forrása, illetve a kezelt adatok köre, ha azokat nem az érintett bocsátotta </w:t>
      </w:r>
      <w:r w:rsidR="005B4A64" w:rsidRPr="005B4A64">
        <w:rPr>
          <w:b/>
        </w:rPr>
        <w:t>Magyar Filozófiáért Alapítvány</w:t>
      </w:r>
      <w:r>
        <w:rPr>
          <w:b/>
        </w:rPr>
        <w:t xml:space="preserve"> rendelkezésére </w:t>
      </w:r>
    </w:p>
    <w:p w14:paraId="092E17EC" w14:textId="4639B041" w:rsidR="00B24986" w:rsidRDefault="00000000">
      <w:pPr>
        <w:ind w:left="-5" w:right="0"/>
      </w:pPr>
      <w:r>
        <w:t xml:space="preserve">A </w:t>
      </w:r>
      <w:r w:rsidR="005B4A64" w:rsidRPr="005B4A64">
        <w:t xml:space="preserve">Magyar Filozófiáért Alapítvány </w:t>
      </w:r>
      <w:r>
        <w:t xml:space="preserve">nem kezel olyan személyes adatokat, amelyeket nem az érintettől gyűjt. </w:t>
      </w:r>
    </w:p>
    <w:p w14:paraId="4858720E" w14:textId="77777777" w:rsidR="00B24986" w:rsidRDefault="00000000">
      <w:pPr>
        <w:pStyle w:val="Cmsor3"/>
        <w:ind w:left="-5"/>
      </w:pPr>
      <w:r>
        <w:t xml:space="preserve">A személyes adatok címzettjei, illetve a címzettek kategóriái </w:t>
      </w:r>
    </w:p>
    <w:p w14:paraId="041C5B35" w14:textId="65C646E7" w:rsidR="00B24986" w:rsidRDefault="00000000">
      <w:pPr>
        <w:ind w:left="-5" w:right="0"/>
      </w:pPr>
      <w:r>
        <w:t xml:space="preserve">A szerződéskötés, számlázás és fizetés során kezelt adatokat a </w:t>
      </w:r>
      <w:r w:rsidR="00EE765E" w:rsidRPr="00EE765E">
        <w:t xml:space="preserve">Magyar Filozófiáért Alapítvány </w:t>
      </w:r>
      <w:r>
        <w:t>továbbítja a számlavezető bankjának, a könyvelő társaságnak, és a NAV-</w:t>
      </w:r>
      <w:proofErr w:type="spellStart"/>
      <w:r>
        <w:t>nak</w:t>
      </w:r>
      <w:proofErr w:type="spellEnd"/>
      <w:r>
        <w:t>, jogi képviselőnek, illetékes bíróságnak, MOKK-</w:t>
      </w:r>
      <w:proofErr w:type="spellStart"/>
      <w:r>
        <w:t>nak</w:t>
      </w:r>
      <w:proofErr w:type="spellEnd"/>
      <w:r>
        <w:t xml:space="preserve"> (fizetési meghagyás esetén), bírósági végrehajtónak. </w:t>
      </w:r>
    </w:p>
    <w:p w14:paraId="4EE3A4BE" w14:textId="77777777" w:rsidR="00B24986" w:rsidRDefault="00000000">
      <w:pPr>
        <w:ind w:left="-5" w:right="0"/>
      </w:pPr>
      <w:r>
        <w:rPr>
          <w:b/>
        </w:rPr>
        <w:t xml:space="preserve">A személyes adatok tárolásának ideje: </w:t>
      </w:r>
      <w:r>
        <w:t xml:space="preserve">A szerződésből, károkozásból eredő jogi igények érvényesítésére irányadó elévülési idő végéig. </w:t>
      </w:r>
    </w:p>
    <w:p w14:paraId="0E33F879" w14:textId="77777777" w:rsidR="00B24986" w:rsidRDefault="00000000">
      <w:pPr>
        <w:spacing w:after="204"/>
        <w:ind w:left="-5" w:right="0"/>
      </w:pPr>
      <w:r>
        <w:t xml:space="preserve">Önnek jogi igényekkel kapcsolatos adatkezelésünkkel kapcsolatosan lehetősége van a személyes </w:t>
      </w:r>
      <w:proofErr w:type="spellStart"/>
      <w:r>
        <w:t>adatit</w:t>
      </w:r>
      <w:proofErr w:type="spellEnd"/>
      <w:r>
        <w:t xml:space="preserve"> érintő </w:t>
      </w:r>
    </w:p>
    <w:p w14:paraId="7ACFFF90" w14:textId="77777777" w:rsidR="00B24986" w:rsidRDefault="00000000">
      <w:pPr>
        <w:numPr>
          <w:ilvl w:val="0"/>
          <w:numId w:val="15"/>
        </w:numPr>
        <w:spacing w:after="45"/>
        <w:ind w:right="0" w:hanging="360"/>
      </w:pPr>
      <w:r>
        <w:t xml:space="preserve">a tájékoztatáshoz, </w:t>
      </w:r>
    </w:p>
    <w:p w14:paraId="188C2DB4" w14:textId="77777777" w:rsidR="00B24986" w:rsidRDefault="00000000">
      <w:pPr>
        <w:numPr>
          <w:ilvl w:val="0"/>
          <w:numId w:val="15"/>
        </w:numPr>
        <w:spacing w:after="45"/>
        <w:ind w:right="0" w:hanging="360"/>
      </w:pPr>
      <w:r>
        <w:t xml:space="preserve">a hozzáféréshez, </w:t>
      </w:r>
    </w:p>
    <w:p w14:paraId="54C20591" w14:textId="77777777" w:rsidR="00B24986" w:rsidRDefault="00000000">
      <w:pPr>
        <w:numPr>
          <w:ilvl w:val="0"/>
          <w:numId w:val="15"/>
        </w:numPr>
        <w:spacing w:after="48"/>
        <w:ind w:right="0" w:hanging="360"/>
      </w:pPr>
      <w:r>
        <w:t xml:space="preserve">a helyesbítéshez, </w:t>
      </w:r>
    </w:p>
    <w:p w14:paraId="325C67D7" w14:textId="77777777" w:rsidR="00B24986" w:rsidRDefault="00000000">
      <w:pPr>
        <w:pStyle w:val="Cmsor3"/>
        <w:tabs>
          <w:tab w:val="center" w:pos="397"/>
          <w:tab w:val="center" w:pos="1539"/>
        </w:tabs>
        <w:spacing w:after="38"/>
        <w:ind w:left="0" w:firstLine="0"/>
      </w:pPr>
      <w:r>
        <w:rPr>
          <w:rFonts w:ascii="Calibri" w:eastAsia="Calibri" w:hAnsi="Calibri" w:cs="Calibri"/>
          <w:b w:val="0"/>
        </w:rPr>
        <w:tab/>
      </w:r>
      <w:r>
        <w:rPr>
          <w:b w:val="0"/>
        </w:rPr>
        <w:t>-</w:t>
      </w:r>
      <w:r>
        <w:rPr>
          <w:rFonts w:ascii="Arial" w:eastAsia="Arial" w:hAnsi="Arial" w:cs="Arial"/>
          <w:b w:val="0"/>
        </w:rPr>
        <w:t xml:space="preserve"> </w:t>
      </w:r>
      <w:r>
        <w:rPr>
          <w:rFonts w:ascii="Arial" w:eastAsia="Arial" w:hAnsi="Arial" w:cs="Arial"/>
          <w:b w:val="0"/>
        </w:rPr>
        <w:tab/>
      </w:r>
      <w:r>
        <w:t xml:space="preserve">a tiltakozáshoz, </w:t>
      </w:r>
    </w:p>
    <w:p w14:paraId="1E08669E" w14:textId="77777777" w:rsidR="00B24986" w:rsidRDefault="00000000">
      <w:pPr>
        <w:numPr>
          <w:ilvl w:val="0"/>
          <w:numId w:val="16"/>
        </w:numPr>
        <w:spacing w:after="43"/>
        <w:ind w:right="0" w:hanging="360"/>
      </w:pPr>
      <w:r>
        <w:t xml:space="preserve">a korlátozáshoz, </w:t>
      </w:r>
    </w:p>
    <w:p w14:paraId="43558820" w14:textId="77777777" w:rsidR="00B24986" w:rsidRDefault="00000000">
      <w:pPr>
        <w:numPr>
          <w:ilvl w:val="0"/>
          <w:numId w:val="16"/>
        </w:numPr>
        <w:spacing w:after="197"/>
        <w:ind w:right="0" w:hanging="360"/>
      </w:pPr>
      <w:r>
        <w:t xml:space="preserve">és a jogorvoslati jogával élni. </w:t>
      </w:r>
    </w:p>
    <w:p w14:paraId="43540D77" w14:textId="77777777" w:rsidR="00B24986" w:rsidRDefault="00000000">
      <w:pPr>
        <w:pStyle w:val="Cmsor2"/>
        <w:ind w:left="-5"/>
      </w:pPr>
      <w:bookmarkStart w:id="24" w:name="_Toc51914"/>
      <w:r>
        <w:t xml:space="preserve">Kapcsolattartás </w:t>
      </w:r>
      <w:bookmarkEnd w:id="24"/>
    </w:p>
    <w:p w14:paraId="0A955FE8" w14:textId="5856CE59" w:rsidR="00B24986" w:rsidRDefault="00000000">
      <w:pPr>
        <w:ind w:left="-5" w:right="0"/>
      </w:pPr>
      <w:r>
        <w:rPr>
          <w:b/>
        </w:rPr>
        <w:t>Az adatkezelés célja</w:t>
      </w:r>
      <w:r>
        <w:t xml:space="preserve">: A </w:t>
      </w:r>
      <w:r w:rsidR="00EE765E" w:rsidRPr="00EE765E">
        <w:t xml:space="preserve">Magyar Filozófiáért Alapítvány </w:t>
      </w:r>
      <w:r>
        <w:t xml:space="preserve">természetes személy ügyfelek, vevők személyes adatait kezeli üzleti kapcsolattartás céljából.  </w:t>
      </w:r>
    </w:p>
    <w:p w14:paraId="1F8CFA4F" w14:textId="35009C97" w:rsidR="00B24986" w:rsidRDefault="00000000">
      <w:pPr>
        <w:ind w:left="-5" w:right="0"/>
      </w:pPr>
      <w:r>
        <w:rPr>
          <w:b/>
        </w:rPr>
        <w:t>Érintett:</w:t>
      </w:r>
      <w:r>
        <w:t xml:space="preserve"> A </w:t>
      </w:r>
      <w:r w:rsidR="00EE765E" w:rsidRPr="00EE765E">
        <w:t>Magyar Filozófiáért Alapítván</w:t>
      </w:r>
      <w:r w:rsidR="00EE765E">
        <w:t>nyal</w:t>
      </w:r>
      <w:r>
        <w:t xml:space="preserve"> üzleti kapcsolatban levő személy. </w:t>
      </w:r>
    </w:p>
    <w:p w14:paraId="7E6B76EC" w14:textId="77777777" w:rsidR="00B24986" w:rsidRDefault="00000000">
      <w:pPr>
        <w:ind w:left="-5" w:right="0"/>
      </w:pPr>
      <w:r>
        <w:rPr>
          <w:b/>
        </w:rPr>
        <w:t xml:space="preserve">Adatkör: </w:t>
      </w:r>
      <w:r>
        <w:t xml:space="preserve">név (vezetéknév, keresztnév), telefonszám, email, beosztás. </w:t>
      </w:r>
    </w:p>
    <w:p w14:paraId="7BBE2DD9" w14:textId="77777777"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f) pontján alapul, az adatkezelő jogos érdekén alapul. </w:t>
      </w:r>
    </w:p>
    <w:p w14:paraId="49F1D03F" w14:textId="1E16A997" w:rsidR="00B24986" w:rsidRDefault="00000000">
      <w:pPr>
        <w:pStyle w:val="Cmsor3"/>
        <w:ind w:left="-5"/>
      </w:pPr>
      <w:r>
        <w:lastRenderedPageBreak/>
        <w:t xml:space="preserve">A személyes adatok forrása, illetve a kezelt adatok köre, ha azokat nem az érintett bocsátotta </w:t>
      </w:r>
      <w:r w:rsidR="00EE765E" w:rsidRPr="00EE765E">
        <w:t xml:space="preserve">Magyar Filozófiáért Alapítvány </w:t>
      </w:r>
      <w:r>
        <w:t xml:space="preserve">rendelkezésére </w:t>
      </w:r>
    </w:p>
    <w:p w14:paraId="5CCEE8D0" w14:textId="0BFED89C" w:rsidR="00B24986" w:rsidRDefault="00000000">
      <w:pPr>
        <w:ind w:left="-5" w:right="0"/>
      </w:pPr>
      <w:r>
        <w:t xml:space="preserve">A </w:t>
      </w:r>
      <w:r w:rsidR="00EE765E" w:rsidRPr="00EE765E">
        <w:t xml:space="preserve">Magyar Filozófiáért Alapítvány </w:t>
      </w:r>
      <w:r>
        <w:t xml:space="preserve">nem kezel olyan személyes adatokat, amelyeket nem az érintettől gyűjt. </w:t>
      </w:r>
    </w:p>
    <w:p w14:paraId="08C64AEF" w14:textId="77777777" w:rsidR="00B24986" w:rsidRDefault="00000000">
      <w:pPr>
        <w:ind w:left="-5" w:right="0"/>
      </w:pPr>
      <w:r>
        <w:rPr>
          <w:b/>
        </w:rPr>
        <w:t xml:space="preserve">A személyes adatok tárolásának ideje: </w:t>
      </w:r>
      <w:r>
        <w:t xml:space="preserve">A szerződésből, károkozásból eredő jogi igények érvényesítésére irányadó elévülési idő végéig. </w:t>
      </w:r>
    </w:p>
    <w:p w14:paraId="3A355E5C" w14:textId="77777777" w:rsidR="00B24986" w:rsidRDefault="00000000">
      <w:pPr>
        <w:ind w:left="-5" w:right="0"/>
      </w:pPr>
      <w:r>
        <w:t xml:space="preserve">Önnek kapcsolattartással kapcsolatos adatkezelésünkkel kapcsolatosan lehetősége van a személyes </w:t>
      </w:r>
      <w:proofErr w:type="spellStart"/>
      <w:r>
        <w:t>adatit</w:t>
      </w:r>
      <w:proofErr w:type="spellEnd"/>
      <w:r>
        <w:t xml:space="preserve"> érintő </w:t>
      </w:r>
    </w:p>
    <w:p w14:paraId="2C71B75B" w14:textId="77777777" w:rsidR="00B24986" w:rsidRDefault="00000000">
      <w:pPr>
        <w:numPr>
          <w:ilvl w:val="0"/>
          <w:numId w:val="17"/>
        </w:numPr>
        <w:spacing w:after="46"/>
        <w:ind w:right="0" w:hanging="360"/>
      </w:pPr>
      <w:r>
        <w:t xml:space="preserve">a tájékoztatáshoz, </w:t>
      </w:r>
    </w:p>
    <w:p w14:paraId="2193DFEC" w14:textId="77777777" w:rsidR="00B24986" w:rsidRDefault="00000000">
      <w:pPr>
        <w:numPr>
          <w:ilvl w:val="0"/>
          <w:numId w:val="17"/>
        </w:numPr>
        <w:spacing w:after="48"/>
        <w:ind w:right="0" w:hanging="360"/>
      </w:pPr>
      <w:r>
        <w:t xml:space="preserve">a hozzáféréshez, </w:t>
      </w:r>
    </w:p>
    <w:p w14:paraId="41022D9C" w14:textId="77777777" w:rsidR="00B24986" w:rsidRDefault="00000000">
      <w:pPr>
        <w:numPr>
          <w:ilvl w:val="0"/>
          <w:numId w:val="17"/>
        </w:numPr>
        <w:spacing w:after="45"/>
        <w:ind w:right="0" w:hanging="360"/>
      </w:pPr>
      <w:r>
        <w:t xml:space="preserve">a helyesbítéshez, </w:t>
      </w:r>
    </w:p>
    <w:p w14:paraId="0B9CA173" w14:textId="77777777" w:rsidR="00B24986" w:rsidRDefault="00000000">
      <w:pPr>
        <w:pStyle w:val="Cmsor3"/>
        <w:tabs>
          <w:tab w:val="center" w:pos="397"/>
          <w:tab w:val="center" w:pos="1539"/>
        </w:tabs>
        <w:spacing w:after="38"/>
        <w:ind w:left="0" w:firstLine="0"/>
      </w:pPr>
      <w:r>
        <w:rPr>
          <w:rFonts w:ascii="Calibri" w:eastAsia="Calibri" w:hAnsi="Calibri" w:cs="Calibri"/>
          <w:b w:val="0"/>
        </w:rPr>
        <w:tab/>
      </w:r>
      <w:r>
        <w:rPr>
          <w:b w:val="0"/>
        </w:rPr>
        <w:t>-</w:t>
      </w:r>
      <w:r>
        <w:rPr>
          <w:rFonts w:ascii="Arial" w:eastAsia="Arial" w:hAnsi="Arial" w:cs="Arial"/>
          <w:b w:val="0"/>
        </w:rPr>
        <w:t xml:space="preserve"> </w:t>
      </w:r>
      <w:r>
        <w:rPr>
          <w:rFonts w:ascii="Arial" w:eastAsia="Arial" w:hAnsi="Arial" w:cs="Arial"/>
          <w:b w:val="0"/>
        </w:rPr>
        <w:tab/>
      </w:r>
      <w:r>
        <w:t xml:space="preserve">a tiltakozáshoz, </w:t>
      </w:r>
    </w:p>
    <w:p w14:paraId="12EA8236" w14:textId="77777777" w:rsidR="00B24986" w:rsidRDefault="00000000">
      <w:pPr>
        <w:numPr>
          <w:ilvl w:val="0"/>
          <w:numId w:val="18"/>
        </w:numPr>
        <w:spacing w:after="43"/>
        <w:ind w:right="0" w:hanging="360"/>
      </w:pPr>
      <w:r>
        <w:t xml:space="preserve">a korlátozáshoz, </w:t>
      </w:r>
    </w:p>
    <w:p w14:paraId="49920564" w14:textId="77777777" w:rsidR="00B24986" w:rsidRDefault="00000000">
      <w:pPr>
        <w:numPr>
          <w:ilvl w:val="0"/>
          <w:numId w:val="18"/>
        </w:numPr>
        <w:spacing w:after="197"/>
        <w:ind w:right="0" w:hanging="360"/>
      </w:pPr>
      <w:r>
        <w:t xml:space="preserve">és a jogorvoslati jogával élni. </w:t>
      </w:r>
    </w:p>
    <w:p w14:paraId="01E5BAE1" w14:textId="77777777" w:rsidR="00B24986" w:rsidRDefault="00000000">
      <w:pPr>
        <w:pStyle w:val="Cmsor2"/>
        <w:ind w:left="-5"/>
      </w:pPr>
      <w:bookmarkStart w:id="25" w:name="_Toc51915"/>
      <w:r>
        <w:t xml:space="preserve">SESSION ID, COOKIE Technikai okokból szükséges </w:t>
      </w:r>
      <w:proofErr w:type="gramStart"/>
      <w:r>
        <w:t>sütik</w:t>
      </w:r>
      <w:proofErr w:type="gramEnd"/>
      <w:r>
        <w:t xml:space="preserve"> </w:t>
      </w:r>
      <w:bookmarkEnd w:id="25"/>
    </w:p>
    <w:p w14:paraId="653EEC47" w14:textId="77777777" w:rsidR="00B24986" w:rsidRDefault="00000000">
      <w:pPr>
        <w:ind w:left="-5" w:right="0"/>
      </w:pPr>
      <w:r>
        <w:rPr>
          <w:b/>
        </w:rPr>
        <w:t>Az adatkezelés célja</w:t>
      </w:r>
      <w:r>
        <w:t>: A weboldal a biztonságos működés megőrzése céljából a bejelentkezés esetén session-ID, egy az érintett gépének azonosítására szolgáló kódsort küld. A weboldalon böngészés során az érintett eredményesebb kiszolgálása céljából rövid szöveges vagy számsor azonosító fájlok (</w:t>
      </w:r>
      <w:proofErr w:type="spellStart"/>
      <w:r>
        <w:t>cookie</w:t>
      </w:r>
      <w:proofErr w:type="spellEnd"/>
      <w:r>
        <w:t xml:space="preserve">, </w:t>
      </w:r>
      <w:proofErr w:type="gramStart"/>
      <w:r>
        <w:t>süti</w:t>
      </w:r>
      <w:proofErr w:type="gramEnd"/>
      <w:r>
        <w:t xml:space="preserve">) elhelyezésére kerül sor </w:t>
      </w:r>
      <w:proofErr w:type="gramStart"/>
      <w:r>
        <w:t>a</w:t>
      </w:r>
      <w:proofErr w:type="gramEnd"/>
      <w:r>
        <w:t xml:space="preserve"> érintett gépén. </w:t>
      </w:r>
    </w:p>
    <w:p w14:paraId="39FB55E2" w14:textId="77777777" w:rsidR="00B24986" w:rsidRDefault="00000000">
      <w:pPr>
        <w:ind w:left="-5" w:right="0"/>
      </w:pPr>
      <w:r>
        <w:rPr>
          <w:b/>
        </w:rPr>
        <w:t>Érintett:</w:t>
      </w:r>
      <w:r>
        <w:t xml:space="preserve"> A weboldalra bejelentkező érintett. </w:t>
      </w:r>
    </w:p>
    <w:p w14:paraId="7A1A93C4" w14:textId="77777777" w:rsidR="00B24986" w:rsidRDefault="00000000">
      <w:pPr>
        <w:spacing w:after="197" w:line="257" w:lineRule="auto"/>
        <w:ind w:left="-5" w:right="0"/>
        <w:jc w:val="left"/>
      </w:pPr>
      <w:r>
        <w:rPr>
          <w:b/>
        </w:rPr>
        <w:t xml:space="preserve">Adatkör:  </w:t>
      </w:r>
    </w:p>
    <w:p w14:paraId="68A3D025" w14:textId="77777777" w:rsidR="00B24986" w:rsidRDefault="00000000">
      <w:pPr>
        <w:numPr>
          <w:ilvl w:val="0"/>
          <w:numId w:val="19"/>
        </w:numPr>
        <w:spacing w:after="24"/>
        <w:ind w:right="0" w:hanging="360"/>
      </w:pPr>
      <w:r>
        <w:t xml:space="preserve">a számítógép internetprotokoll-címe (IP-címe), </w:t>
      </w:r>
    </w:p>
    <w:p w14:paraId="6F7504B7" w14:textId="77777777" w:rsidR="00B24986" w:rsidRDefault="00000000">
      <w:pPr>
        <w:numPr>
          <w:ilvl w:val="0"/>
          <w:numId w:val="19"/>
        </w:numPr>
        <w:spacing w:after="22"/>
        <w:ind w:right="0" w:hanging="360"/>
      </w:pPr>
      <w:r>
        <w:t xml:space="preserve">a hozzáférés adatai, </w:t>
      </w:r>
    </w:p>
    <w:p w14:paraId="7742C22F" w14:textId="77777777" w:rsidR="00B24986" w:rsidRDefault="00000000">
      <w:pPr>
        <w:numPr>
          <w:ilvl w:val="0"/>
          <w:numId w:val="19"/>
        </w:numPr>
        <w:spacing w:after="22"/>
        <w:ind w:right="0" w:hanging="360"/>
      </w:pPr>
      <w:r>
        <w:t xml:space="preserve">a HTTP válaszkód, </w:t>
      </w:r>
    </w:p>
    <w:p w14:paraId="57207FE1" w14:textId="77777777" w:rsidR="00B24986" w:rsidRDefault="00000000">
      <w:pPr>
        <w:numPr>
          <w:ilvl w:val="0"/>
          <w:numId w:val="19"/>
        </w:numPr>
        <w:spacing w:after="24"/>
        <w:ind w:right="0" w:hanging="360"/>
      </w:pPr>
      <w:r>
        <w:t xml:space="preserve">a weboldal </w:t>
      </w:r>
      <w:proofErr w:type="gramStart"/>
      <w:r>
        <w:t>adatai</w:t>
      </w:r>
      <w:proofErr w:type="gramEnd"/>
      <w:r>
        <w:t xml:space="preserve"> ahonnan a lekérés történt, </w:t>
      </w:r>
    </w:p>
    <w:p w14:paraId="14D6CFDB" w14:textId="77777777" w:rsidR="00B24986" w:rsidRDefault="00000000">
      <w:pPr>
        <w:numPr>
          <w:ilvl w:val="0"/>
          <w:numId w:val="19"/>
        </w:numPr>
        <w:spacing w:after="22"/>
        <w:ind w:right="0" w:hanging="360"/>
      </w:pPr>
      <w:r>
        <w:t xml:space="preserve">a látogatás alatt forgalmazott bájtok mennyisége, </w:t>
      </w:r>
    </w:p>
    <w:p w14:paraId="0FF0B45E" w14:textId="77777777" w:rsidR="00B24986" w:rsidRDefault="00000000">
      <w:pPr>
        <w:numPr>
          <w:ilvl w:val="0"/>
          <w:numId w:val="19"/>
        </w:numPr>
        <w:spacing w:after="22"/>
        <w:ind w:right="0" w:hanging="360"/>
      </w:pPr>
      <w:r>
        <w:t xml:space="preserve">a látogatás időpontja és hossza, </w:t>
      </w:r>
    </w:p>
    <w:p w14:paraId="20442948" w14:textId="77777777" w:rsidR="00B24986" w:rsidRDefault="00000000">
      <w:pPr>
        <w:numPr>
          <w:ilvl w:val="0"/>
          <w:numId w:val="19"/>
        </w:numPr>
        <w:spacing w:after="22"/>
        <w:ind w:right="0" w:hanging="360"/>
      </w:pPr>
      <w:r>
        <w:t xml:space="preserve">a megtekintett oldalak adatai </w:t>
      </w:r>
    </w:p>
    <w:p w14:paraId="71F06C4C" w14:textId="77777777" w:rsidR="00B24986" w:rsidRDefault="00000000">
      <w:pPr>
        <w:numPr>
          <w:ilvl w:val="0"/>
          <w:numId w:val="19"/>
        </w:numPr>
        <w:spacing w:after="22"/>
        <w:ind w:right="0" w:hanging="360"/>
      </w:pPr>
      <w:r>
        <w:t xml:space="preserve">első bejelentkezés időpontja </w:t>
      </w:r>
    </w:p>
    <w:p w14:paraId="2F7781D7" w14:textId="77777777" w:rsidR="00B24986" w:rsidRDefault="00000000">
      <w:pPr>
        <w:numPr>
          <w:ilvl w:val="0"/>
          <w:numId w:val="19"/>
        </w:numPr>
        <w:ind w:right="0" w:hanging="360"/>
      </w:pPr>
      <w:r>
        <w:t xml:space="preserve">bejelentkezések száma </w:t>
      </w:r>
    </w:p>
    <w:p w14:paraId="16BCF40B" w14:textId="77777777"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f) pontján, az adatkezelő jogos érdekén alapul. </w:t>
      </w:r>
    </w:p>
    <w:p w14:paraId="69EB02CA" w14:textId="77777777" w:rsidR="00B24986" w:rsidRDefault="00000000">
      <w:pPr>
        <w:pStyle w:val="Cmsor3"/>
        <w:ind w:left="-5"/>
      </w:pPr>
      <w:r>
        <w:t xml:space="preserve">A személyes adatok forrása, illetve a kezelt adatok köre, ha azokat nem az érintett bocsátotta az adatkezelő rendelkezésére </w:t>
      </w:r>
    </w:p>
    <w:p w14:paraId="77D6F372" w14:textId="77777777" w:rsidR="00B24986" w:rsidRDefault="00000000">
      <w:pPr>
        <w:spacing w:after="10"/>
        <w:ind w:left="-5" w:right="276"/>
      </w:pPr>
      <w:r>
        <w:t xml:space="preserve">Az adatkezelő nem kezel olyan személyes adatokat, amelyeket nem az érintettől gyűjt. </w:t>
      </w:r>
      <w:r>
        <w:rPr>
          <w:b/>
        </w:rPr>
        <w:t xml:space="preserve">A személyes adatok tárolásának ideje </w:t>
      </w:r>
    </w:p>
    <w:tbl>
      <w:tblPr>
        <w:tblStyle w:val="TableGrid"/>
        <w:tblW w:w="10112" w:type="dxa"/>
        <w:tblInd w:w="6" w:type="dxa"/>
        <w:tblCellMar>
          <w:top w:w="44" w:type="dxa"/>
          <w:left w:w="107" w:type="dxa"/>
          <w:right w:w="66" w:type="dxa"/>
        </w:tblCellMar>
        <w:tblLook w:val="04A0" w:firstRow="1" w:lastRow="0" w:firstColumn="1" w:lastColumn="0" w:noHBand="0" w:noVBand="1"/>
      </w:tblPr>
      <w:tblGrid>
        <w:gridCol w:w="1271"/>
        <w:gridCol w:w="1751"/>
        <w:gridCol w:w="1135"/>
        <w:gridCol w:w="4679"/>
        <w:gridCol w:w="1276"/>
      </w:tblGrid>
      <w:tr w:rsidR="00B24986" w14:paraId="59D518A7" w14:textId="77777777" w:rsidTr="002526CC">
        <w:trPr>
          <w:trHeight w:val="401"/>
        </w:trPr>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0C46441E" w14:textId="77777777" w:rsidR="00B24986" w:rsidRDefault="00000000">
            <w:pPr>
              <w:spacing w:after="0" w:line="259" w:lineRule="auto"/>
              <w:ind w:left="0" w:right="0" w:firstLine="0"/>
              <w:jc w:val="left"/>
            </w:pPr>
            <w:proofErr w:type="spellStart"/>
            <w:r>
              <w:rPr>
                <w:b/>
                <w:sz w:val="16"/>
              </w:rPr>
              <w:t>Cookie</w:t>
            </w:r>
            <w:proofErr w:type="spellEnd"/>
            <w:r>
              <w:rPr>
                <w:b/>
                <w:sz w:val="16"/>
              </w:rPr>
              <w:t xml:space="preserve"> azonosítója </w:t>
            </w:r>
          </w:p>
        </w:tc>
        <w:tc>
          <w:tcPr>
            <w:tcW w:w="1751" w:type="dxa"/>
            <w:tcBorders>
              <w:top w:val="single" w:sz="4" w:space="0" w:color="000000"/>
              <w:left w:val="single" w:sz="4" w:space="0" w:color="000000"/>
              <w:bottom w:val="single" w:sz="4" w:space="0" w:color="000000"/>
              <w:right w:val="single" w:sz="4" w:space="0" w:color="000000"/>
            </w:tcBorders>
            <w:shd w:val="clear" w:color="auto" w:fill="D9D9D9"/>
          </w:tcPr>
          <w:p w14:paraId="7EAFF55B" w14:textId="77777777" w:rsidR="00B24986" w:rsidRDefault="00000000">
            <w:pPr>
              <w:spacing w:after="0" w:line="259" w:lineRule="auto"/>
              <w:ind w:left="1" w:right="0" w:firstLine="0"/>
              <w:jc w:val="left"/>
            </w:pPr>
            <w:r>
              <w:rPr>
                <w:b/>
                <w:sz w:val="16"/>
              </w:rPr>
              <w:t xml:space="preserve">Szolgáltató neve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3F64A8AF" w14:textId="77777777" w:rsidR="00B24986" w:rsidRDefault="00000000">
            <w:pPr>
              <w:spacing w:after="0" w:line="259" w:lineRule="auto"/>
              <w:ind w:left="1" w:right="0" w:firstLine="0"/>
              <w:jc w:val="left"/>
            </w:pPr>
            <w:proofErr w:type="spellStart"/>
            <w:r>
              <w:rPr>
                <w:b/>
                <w:sz w:val="16"/>
              </w:rPr>
              <w:t>Cookie</w:t>
            </w:r>
            <w:proofErr w:type="spellEnd"/>
            <w:r>
              <w:rPr>
                <w:b/>
                <w:sz w:val="16"/>
              </w:rPr>
              <w:t xml:space="preserve"> típusa </w:t>
            </w:r>
          </w:p>
        </w:tc>
        <w:tc>
          <w:tcPr>
            <w:tcW w:w="4679" w:type="dxa"/>
            <w:tcBorders>
              <w:top w:val="single" w:sz="4" w:space="0" w:color="000000"/>
              <w:left w:val="single" w:sz="4" w:space="0" w:color="000000"/>
              <w:bottom w:val="single" w:sz="4" w:space="0" w:color="000000"/>
              <w:right w:val="single" w:sz="4" w:space="0" w:color="000000"/>
            </w:tcBorders>
            <w:shd w:val="clear" w:color="auto" w:fill="D9D9D9"/>
          </w:tcPr>
          <w:p w14:paraId="13A80889" w14:textId="77777777" w:rsidR="00B24986" w:rsidRDefault="00000000">
            <w:pPr>
              <w:spacing w:after="0" w:line="259" w:lineRule="auto"/>
              <w:ind w:left="1" w:right="0" w:firstLine="0"/>
              <w:jc w:val="left"/>
            </w:pPr>
            <w:r>
              <w:rPr>
                <w:b/>
                <w:sz w:val="16"/>
              </w:rPr>
              <w:t xml:space="preserve">Alkalmazás célja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305C23C5" w14:textId="77777777" w:rsidR="00B24986" w:rsidRDefault="00000000">
            <w:pPr>
              <w:spacing w:after="0" w:line="259" w:lineRule="auto"/>
              <w:ind w:left="1" w:right="0" w:firstLine="0"/>
              <w:jc w:val="left"/>
            </w:pPr>
            <w:r>
              <w:rPr>
                <w:b/>
                <w:sz w:val="16"/>
              </w:rPr>
              <w:t xml:space="preserve">Alkalmazás időtartama </w:t>
            </w:r>
          </w:p>
        </w:tc>
      </w:tr>
      <w:tr w:rsidR="00B24986" w14:paraId="044D3D0A" w14:textId="77777777" w:rsidTr="002526CC">
        <w:trPr>
          <w:trHeight w:val="796"/>
        </w:trPr>
        <w:tc>
          <w:tcPr>
            <w:tcW w:w="1271" w:type="dxa"/>
            <w:tcBorders>
              <w:top w:val="single" w:sz="4" w:space="0" w:color="000000"/>
              <w:left w:val="single" w:sz="4" w:space="0" w:color="000000"/>
              <w:bottom w:val="single" w:sz="4" w:space="0" w:color="000000"/>
              <w:right w:val="single" w:sz="4" w:space="0" w:color="000000"/>
            </w:tcBorders>
          </w:tcPr>
          <w:p w14:paraId="5F1FA192" w14:textId="77777777" w:rsidR="00B24986" w:rsidRDefault="00000000">
            <w:pPr>
              <w:spacing w:after="0" w:line="259" w:lineRule="auto"/>
              <w:ind w:left="0" w:right="0" w:firstLine="0"/>
              <w:jc w:val="left"/>
            </w:pPr>
            <w:r>
              <w:rPr>
                <w:sz w:val="16"/>
              </w:rPr>
              <w:lastRenderedPageBreak/>
              <w:t xml:space="preserve">PHPSESSID </w:t>
            </w:r>
          </w:p>
        </w:tc>
        <w:tc>
          <w:tcPr>
            <w:tcW w:w="1751" w:type="dxa"/>
            <w:tcBorders>
              <w:top w:val="single" w:sz="4" w:space="0" w:color="000000"/>
              <w:left w:val="single" w:sz="4" w:space="0" w:color="000000"/>
              <w:bottom w:val="single" w:sz="4" w:space="0" w:color="000000"/>
              <w:right w:val="single" w:sz="4" w:space="0" w:color="000000"/>
            </w:tcBorders>
          </w:tcPr>
          <w:p w14:paraId="5B865540" w14:textId="5C12D0D3" w:rsidR="00B24986" w:rsidRDefault="002526CC">
            <w:pPr>
              <w:spacing w:after="0" w:line="259" w:lineRule="auto"/>
              <w:ind w:left="1" w:right="0" w:firstLine="0"/>
              <w:jc w:val="left"/>
            </w:pPr>
            <w:r>
              <w:rPr>
                <w:sz w:val="16"/>
              </w:rPr>
              <w:t>mafi-alapitvany.hu</w:t>
            </w:r>
            <w:r w:rsidR="00000000">
              <w:rPr>
                <w:sz w:val="16"/>
              </w:rP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4B8151B7" w14:textId="77777777" w:rsidR="00B24986" w:rsidRDefault="00000000">
            <w:pPr>
              <w:spacing w:after="0" w:line="259" w:lineRule="auto"/>
              <w:ind w:left="1" w:right="0" w:firstLine="0"/>
              <w:jc w:val="left"/>
            </w:pPr>
            <w:r>
              <w:rPr>
                <w:sz w:val="16"/>
              </w:rPr>
              <w:t xml:space="preserve">HTTP biztonsági </w:t>
            </w:r>
          </w:p>
        </w:tc>
        <w:tc>
          <w:tcPr>
            <w:tcW w:w="4679" w:type="dxa"/>
            <w:tcBorders>
              <w:top w:val="single" w:sz="4" w:space="0" w:color="000000"/>
              <w:left w:val="single" w:sz="4" w:space="0" w:color="000000"/>
              <w:bottom w:val="single" w:sz="4" w:space="0" w:color="000000"/>
              <w:right w:val="single" w:sz="4" w:space="0" w:color="000000"/>
            </w:tcBorders>
          </w:tcPr>
          <w:p w14:paraId="3B28AEAD" w14:textId="77777777" w:rsidR="00B24986" w:rsidRDefault="00000000">
            <w:pPr>
              <w:spacing w:after="0" w:line="259" w:lineRule="auto"/>
              <w:ind w:left="1" w:right="42" w:firstLine="0"/>
            </w:pPr>
            <w:r>
              <w:rPr>
                <w:sz w:val="16"/>
              </w:rPr>
              <w:t xml:space="preserve">A tárhelyszolgáltató által elhelyezett, a szolgáltatás biztonsága miatt szükséges egyedi azonosítót tartalmazó </w:t>
            </w:r>
            <w:proofErr w:type="spellStart"/>
            <w:r>
              <w:rPr>
                <w:sz w:val="16"/>
              </w:rPr>
              <w:t>cookie</w:t>
            </w:r>
            <w:proofErr w:type="spellEnd"/>
            <w:r>
              <w:rPr>
                <w:sz w:val="16"/>
              </w:rPr>
              <w:t xml:space="preserve">. Az Adatkezelő nem fér hozzá az ez alapján tárolt adatokhoz. </w:t>
            </w:r>
          </w:p>
        </w:tc>
        <w:tc>
          <w:tcPr>
            <w:tcW w:w="1276" w:type="dxa"/>
            <w:tcBorders>
              <w:top w:val="single" w:sz="4" w:space="0" w:color="000000"/>
              <w:left w:val="single" w:sz="4" w:space="0" w:color="000000"/>
              <w:bottom w:val="single" w:sz="4" w:space="0" w:color="000000"/>
              <w:right w:val="single" w:sz="4" w:space="0" w:color="000000"/>
            </w:tcBorders>
          </w:tcPr>
          <w:p w14:paraId="22C1EA7B" w14:textId="77777777" w:rsidR="00B24986" w:rsidRDefault="00000000">
            <w:pPr>
              <w:spacing w:after="0" w:line="259" w:lineRule="auto"/>
              <w:ind w:left="1" w:right="0" w:firstLine="0"/>
              <w:jc w:val="left"/>
            </w:pPr>
            <w:r>
              <w:rPr>
                <w:sz w:val="16"/>
              </w:rPr>
              <w:t xml:space="preserve">munkamenet végéig </w:t>
            </w:r>
          </w:p>
        </w:tc>
      </w:tr>
    </w:tbl>
    <w:p w14:paraId="222B5FA2" w14:textId="77777777" w:rsidR="00B24986" w:rsidRDefault="00000000">
      <w:pPr>
        <w:spacing w:after="161" w:line="259" w:lineRule="auto"/>
        <w:ind w:left="0" w:right="0" w:firstLine="0"/>
        <w:jc w:val="left"/>
      </w:pPr>
      <w:r>
        <w:rPr>
          <w:b/>
        </w:rPr>
        <w:t xml:space="preserve"> </w:t>
      </w:r>
    </w:p>
    <w:p w14:paraId="750089C3" w14:textId="77777777" w:rsidR="00B24986" w:rsidRDefault="00000000">
      <w:pPr>
        <w:spacing w:after="204"/>
        <w:ind w:left="-5" w:right="0"/>
      </w:pPr>
      <w:r>
        <w:t xml:space="preserve">Önnek a biztonsági </w:t>
      </w:r>
      <w:proofErr w:type="spellStart"/>
      <w:r>
        <w:t>sütikkkel</w:t>
      </w:r>
      <w:proofErr w:type="spellEnd"/>
      <w:r>
        <w:t xml:space="preserve"> kapcsolatos adatkezelésünkkel kapcsolatosan lehetősége van a személyes </w:t>
      </w:r>
      <w:proofErr w:type="spellStart"/>
      <w:r>
        <w:t>adatit</w:t>
      </w:r>
      <w:proofErr w:type="spellEnd"/>
      <w:r>
        <w:t xml:space="preserve"> érintő </w:t>
      </w:r>
    </w:p>
    <w:p w14:paraId="30B1FBB8" w14:textId="77777777" w:rsidR="00B24986" w:rsidRDefault="00000000">
      <w:pPr>
        <w:numPr>
          <w:ilvl w:val="0"/>
          <w:numId w:val="20"/>
        </w:numPr>
        <w:spacing w:after="45"/>
        <w:ind w:right="0" w:hanging="360"/>
      </w:pPr>
      <w:r>
        <w:t xml:space="preserve">a tájékoztatáshoz, </w:t>
      </w:r>
    </w:p>
    <w:p w14:paraId="3712A1AE" w14:textId="77777777" w:rsidR="00B24986" w:rsidRDefault="00000000">
      <w:pPr>
        <w:numPr>
          <w:ilvl w:val="0"/>
          <w:numId w:val="20"/>
        </w:numPr>
        <w:spacing w:after="48"/>
        <w:ind w:right="0" w:hanging="360"/>
      </w:pPr>
      <w:r>
        <w:t xml:space="preserve">a hozzáféréshez, </w:t>
      </w:r>
    </w:p>
    <w:p w14:paraId="60D14FE6" w14:textId="77777777" w:rsidR="00B24986" w:rsidRDefault="00000000">
      <w:pPr>
        <w:numPr>
          <w:ilvl w:val="0"/>
          <w:numId w:val="20"/>
        </w:numPr>
        <w:spacing w:after="45"/>
        <w:ind w:right="0" w:hanging="360"/>
      </w:pPr>
      <w:r>
        <w:t xml:space="preserve">a helyesbítéshez, </w:t>
      </w:r>
    </w:p>
    <w:p w14:paraId="58F31387" w14:textId="77777777" w:rsidR="00B24986" w:rsidRDefault="00000000">
      <w:pPr>
        <w:pStyle w:val="Cmsor3"/>
        <w:tabs>
          <w:tab w:val="center" w:pos="397"/>
          <w:tab w:val="center" w:pos="1539"/>
        </w:tabs>
        <w:spacing w:after="38"/>
        <w:ind w:left="0" w:firstLine="0"/>
      </w:pPr>
      <w:r>
        <w:rPr>
          <w:rFonts w:ascii="Calibri" w:eastAsia="Calibri" w:hAnsi="Calibri" w:cs="Calibri"/>
          <w:b w:val="0"/>
        </w:rPr>
        <w:tab/>
      </w:r>
      <w:r>
        <w:rPr>
          <w:b w:val="0"/>
        </w:rPr>
        <w:t>-</w:t>
      </w:r>
      <w:r>
        <w:rPr>
          <w:rFonts w:ascii="Arial" w:eastAsia="Arial" w:hAnsi="Arial" w:cs="Arial"/>
          <w:b w:val="0"/>
        </w:rPr>
        <w:t xml:space="preserve"> </w:t>
      </w:r>
      <w:r>
        <w:rPr>
          <w:rFonts w:ascii="Arial" w:eastAsia="Arial" w:hAnsi="Arial" w:cs="Arial"/>
          <w:b w:val="0"/>
        </w:rPr>
        <w:tab/>
      </w:r>
      <w:r>
        <w:t xml:space="preserve">a tiltakozáshoz, </w:t>
      </w:r>
    </w:p>
    <w:p w14:paraId="00410E3E" w14:textId="77777777" w:rsidR="00B24986" w:rsidRDefault="00000000">
      <w:pPr>
        <w:numPr>
          <w:ilvl w:val="0"/>
          <w:numId w:val="21"/>
        </w:numPr>
        <w:ind w:right="0" w:hanging="360"/>
      </w:pPr>
      <w:r>
        <w:t xml:space="preserve">a korlátozáshoz, </w:t>
      </w:r>
    </w:p>
    <w:p w14:paraId="5ACC1F16" w14:textId="77777777" w:rsidR="00B24986" w:rsidRDefault="00000000">
      <w:pPr>
        <w:numPr>
          <w:ilvl w:val="0"/>
          <w:numId w:val="21"/>
        </w:numPr>
        <w:spacing w:after="197"/>
        <w:ind w:right="0" w:hanging="360"/>
      </w:pPr>
      <w:r>
        <w:t xml:space="preserve">és a jogorvoslati jogával élni. </w:t>
      </w:r>
    </w:p>
    <w:p w14:paraId="63D18288" w14:textId="77777777" w:rsidR="00B24986" w:rsidRDefault="00000000">
      <w:pPr>
        <w:pStyle w:val="Cmsor2"/>
        <w:ind w:left="-5"/>
      </w:pPr>
      <w:bookmarkStart w:id="26" w:name="_Toc51916"/>
      <w:r>
        <w:t xml:space="preserve">Kényelmi és marketing opcionális </w:t>
      </w:r>
      <w:proofErr w:type="gramStart"/>
      <w:r>
        <w:t>sütik</w:t>
      </w:r>
      <w:proofErr w:type="gramEnd"/>
      <w:r>
        <w:t xml:space="preserve"> </w:t>
      </w:r>
      <w:bookmarkEnd w:id="26"/>
    </w:p>
    <w:p w14:paraId="77898713" w14:textId="77777777" w:rsidR="00B24986" w:rsidRDefault="00000000">
      <w:pPr>
        <w:spacing w:after="170" w:line="247" w:lineRule="auto"/>
        <w:ind w:left="-5" w:right="0"/>
        <w:jc w:val="left"/>
      </w:pPr>
      <w:r>
        <w:rPr>
          <w:b/>
        </w:rPr>
        <w:t>Az adatkezelés célja</w:t>
      </w:r>
      <w:r>
        <w:t>: A weboldalon böngészés során az érintett kényelmesebb kiszolgálása céljából rövid szöveges vagy számsor azonosító fájlok (</w:t>
      </w:r>
      <w:proofErr w:type="spellStart"/>
      <w:r>
        <w:t>cookie</w:t>
      </w:r>
      <w:proofErr w:type="spellEnd"/>
      <w:r>
        <w:t xml:space="preserve">, </w:t>
      </w:r>
      <w:proofErr w:type="gramStart"/>
      <w:r>
        <w:t>süti</w:t>
      </w:r>
      <w:proofErr w:type="gramEnd"/>
      <w:r>
        <w:t xml:space="preserve">) elhelyezésére kerül sor </w:t>
      </w:r>
      <w:proofErr w:type="gramStart"/>
      <w:r>
        <w:t>a</w:t>
      </w:r>
      <w:proofErr w:type="gramEnd"/>
      <w:r>
        <w:t xml:space="preserve"> érintett gépén. </w:t>
      </w:r>
    </w:p>
    <w:p w14:paraId="720FE4C7" w14:textId="77777777" w:rsidR="00B24986" w:rsidRDefault="00000000">
      <w:pPr>
        <w:ind w:left="-5" w:right="0"/>
      </w:pPr>
      <w:r>
        <w:rPr>
          <w:b/>
        </w:rPr>
        <w:t>Érintett:</w:t>
      </w:r>
      <w:r>
        <w:t xml:space="preserve"> A weboldalra bejelentkező érintett. </w:t>
      </w:r>
    </w:p>
    <w:p w14:paraId="66C89051" w14:textId="77777777" w:rsidR="00B24986" w:rsidRDefault="00000000">
      <w:pPr>
        <w:spacing w:after="197" w:line="257" w:lineRule="auto"/>
        <w:ind w:left="-5" w:right="0"/>
        <w:jc w:val="left"/>
      </w:pPr>
      <w:r>
        <w:rPr>
          <w:b/>
        </w:rPr>
        <w:t xml:space="preserve">Adatkör:  </w:t>
      </w:r>
    </w:p>
    <w:p w14:paraId="37554E2A" w14:textId="77777777" w:rsidR="00B24986" w:rsidRDefault="00000000">
      <w:pPr>
        <w:numPr>
          <w:ilvl w:val="0"/>
          <w:numId w:val="22"/>
        </w:numPr>
        <w:spacing w:after="22"/>
        <w:ind w:right="0" w:hanging="360"/>
      </w:pPr>
      <w:r>
        <w:t xml:space="preserve">a számítógép internetprotokoll-címe (IP-címe), </w:t>
      </w:r>
    </w:p>
    <w:p w14:paraId="5EA479D2" w14:textId="77777777" w:rsidR="00B24986" w:rsidRDefault="00000000">
      <w:pPr>
        <w:numPr>
          <w:ilvl w:val="0"/>
          <w:numId w:val="22"/>
        </w:numPr>
        <w:spacing w:after="22"/>
        <w:ind w:right="0" w:hanging="360"/>
      </w:pPr>
      <w:r>
        <w:t xml:space="preserve">a hozzáférés adatai, </w:t>
      </w:r>
    </w:p>
    <w:p w14:paraId="66E261F3" w14:textId="77777777" w:rsidR="00B24986" w:rsidRDefault="00000000">
      <w:pPr>
        <w:numPr>
          <w:ilvl w:val="0"/>
          <w:numId w:val="22"/>
        </w:numPr>
        <w:spacing w:after="25"/>
        <w:ind w:right="0" w:hanging="360"/>
      </w:pPr>
      <w:r>
        <w:t xml:space="preserve">a HTTP válaszkód, </w:t>
      </w:r>
    </w:p>
    <w:p w14:paraId="15D4A05D" w14:textId="77777777" w:rsidR="00B24986" w:rsidRDefault="00000000">
      <w:pPr>
        <w:numPr>
          <w:ilvl w:val="0"/>
          <w:numId w:val="22"/>
        </w:numPr>
        <w:spacing w:after="22"/>
        <w:ind w:right="0" w:hanging="360"/>
      </w:pPr>
      <w:r>
        <w:t xml:space="preserve">a weboldal </w:t>
      </w:r>
      <w:proofErr w:type="gramStart"/>
      <w:r>
        <w:t>adatai</w:t>
      </w:r>
      <w:proofErr w:type="gramEnd"/>
      <w:r>
        <w:t xml:space="preserve"> ahonnan a lekérés történt, </w:t>
      </w:r>
    </w:p>
    <w:p w14:paraId="1918D7A5" w14:textId="77777777" w:rsidR="00B24986" w:rsidRDefault="00000000">
      <w:pPr>
        <w:numPr>
          <w:ilvl w:val="0"/>
          <w:numId w:val="22"/>
        </w:numPr>
        <w:spacing w:after="22"/>
        <w:ind w:right="0" w:hanging="360"/>
      </w:pPr>
      <w:r>
        <w:t xml:space="preserve">a látogatás alatt forgalmazott bájtok mennyisége, </w:t>
      </w:r>
    </w:p>
    <w:p w14:paraId="69158FD5" w14:textId="77777777" w:rsidR="00B24986" w:rsidRDefault="00000000">
      <w:pPr>
        <w:numPr>
          <w:ilvl w:val="0"/>
          <w:numId w:val="22"/>
        </w:numPr>
        <w:spacing w:after="22"/>
        <w:ind w:right="0" w:hanging="360"/>
      </w:pPr>
      <w:r>
        <w:t xml:space="preserve">a látogatás időpontja és hossza, </w:t>
      </w:r>
    </w:p>
    <w:p w14:paraId="7B3BD5BD" w14:textId="77777777" w:rsidR="00B24986" w:rsidRDefault="00000000">
      <w:pPr>
        <w:numPr>
          <w:ilvl w:val="0"/>
          <w:numId w:val="22"/>
        </w:numPr>
        <w:spacing w:after="24"/>
        <w:ind w:right="0" w:hanging="360"/>
      </w:pPr>
      <w:r>
        <w:t xml:space="preserve">a megtekintett oldalak adatai </w:t>
      </w:r>
    </w:p>
    <w:p w14:paraId="41839B10" w14:textId="77777777" w:rsidR="00B24986" w:rsidRDefault="00000000">
      <w:pPr>
        <w:numPr>
          <w:ilvl w:val="0"/>
          <w:numId w:val="22"/>
        </w:numPr>
        <w:spacing w:after="19"/>
        <w:ind w:right="0" w:hanging="360"/>
      </w:pPr>
      <w:r>
        <w:t xml:space="preserve">első bejelentkezés időpontja </w:t>
      </w:r>
    </w:p>
    <w:p w14:paraId="70E081C3" w14:textId="77777777" w:rsidR="00B24986" w:rsidRDefault="00000000">
      <w:pPr>
        <w:numPr>
          <w:ilvl w:val="0"/>
          <w:numId w:val="22"/>
        </w:numPr>
        <w:ind w:right="0" w:hanging="360"/>
      </w:pPr>
      <w:r>
        <w:t xml:space="preserve">bejelentkezések száma </w:t>
      </w:r>
    </w:p>
    <w:p w14:paraId="6FDF0495" w14:textId="77777777" w:rsidR="00B24986" w:rsidRDefault="00000000">
      <w:pPr>
        <w:ind w:left="-5" w:right="0"/>
      </w:pPr>
      <w:r>
        <w:rPr>
          <w:b/>
        </w:rPr>
        <w:t xml:space="preserve">Az adatkezelés jogalapja: </w:t>
      </w:r>
      <w:r>
        <w:t xml:space="preserve">az érintettk önkéntes, konkrét és megfelelő tájékoztatáson alapuló hozzájárulása (GDPR 6. cikk (1) a) pont). </w:t>
      </w:r>
    </w:p>
    <w:p w14:paraId="59BFB3F3" w14:textId="77777777" w:rsidR="00B24986" w:rsidRDefault="00000000">
      <w:pPr>
        <w:spacing w:after="161" w:line="257" w:lineRule="auto"/>
        <w:ind w:left="-5" w:right="0"/>
        <w:jc w:val="left"/>
      </w:pPr>
      <w:r>
        <w:rPr>
          <w:b/>
        </w:rPr>
        <w:t xml:space="preserve">A személyes adatok forrása, illetve a kezelt adatok köre, ha azokat nem az érintett bocsátotta az adatkezelő rendelkezésére </w:t>
      </w:r>
    </w:p>
    <w:p w14:paraId="2A6759CE" w14:textId="77777777" w:rsidR="00B24986" w:rsidRDefault="00000000">
      <w:pPr>
        <w:ind w:left="-5" w:right="0"/>
      </w:pPr>
      <w:r>
        <w:t xml:space="preserve">Az adatkezelőnem kezel olyan személyes adatokat, amelyeket nem az érintettől gyűjt. </w:t>
      </w:r>
    </w:p>
    <w:p w14:paraId="59ECF639" w14:textId="77777777" w:rsidR="00B24986" w:rsidRDefault="00000000">
      <w:pPr>
        <w:pStyle w:val="Cmsor3"/>
        <w:spacing w:after="2"/>
        <w:ind w:left="-5"/>
      </w:pPr>
      <w:r>
        <w:t xml:space="preserve">A személyes adatok tárolásának ideje </w:t>
      </w:r>
    </w:p>
    <w:tbl>
      <w:tblPr>
        <w:tblStyle w:val="TableGrid"/>
        <w:tblW w:w="9919" w:type="dxa"/>
        <w:tblInd w:w="6" w:type="dxa"/>
        <w:tblCellMar>
          <w:top w:w="45" w:type="dxa"/>
          <w:left w:w="107" w:type="dxa"/>
          <w:right w:w="63" w:type="dxa"/>
        </w:tblCellMar>
        <w:tblLook w:val="04A0" w:firstRow="1" w:lastRow="0" w:firstColumn="1" w:lastColumn="0" w:noHBand="0" w:noVBand="1"/>
      </w:tblPr>
      <w:tblGrid>
        <w:gridCol w:w="1254"/>
        <w:gridCol w:w="1821"/>
        <w:gridCol w:w="1121"/>
        <w:gridCol w:w="4452"/>
        <w:gridCol w:w="1271"/>
      </w:tblGrid>
      <w:tr w:rsidR="00B24986" w14:paraId="0997FDCC" w14:textId="77777777">
        <w:trPr>
          <w:trHeight w:val="400"/>
        </w:trPr>
        <w:tc>
          <w:tcPr>
            <w:tcW w:w="1271" w:type="dxa"/>
            <w:tcBorders>
              <w:top w:val="single" w:sz="4" w:space="0" w:color="000000"/>
              <w:left w:val="single" w:sz="4" w:space="0" w:color="000000"/>
              <w:bottom w:val="single" w:sz="4" w:space="0" w:color="000000"/>
              <w:right w:val="single" w:sz="4" w:space="0" w:color="000000"/>
            </w:tcBorders>
            <w:shd w:val="clear" w:color="auto" w:fill="D9D9D9"/>
          </w:tcPr>
          <w:p w14:paraId="72AEBFFF" w14:textId="77777777" w:rsidR="00B24986" w:rsidRDefault="00000000">
            <w:pPr>
              <w:spacing w:after="0" w:line="259" w:lineRule="auto"/>
              <w:ind w:left="0" w:right="0" w:firstLine="0"/>
              <w:jc w:val="left"/>
            </w:pPr>
            <w:proofErr w:type="spellStart"/>
            <w:r>
              <w:rPr>
                <w:b/>
                <w:sz w:val="16"/>
              </w:rPr>
              <w:t>Cookie</w:t>
            </w:r>
            <w:proofErr w:type="spellEnd"/>
            <w:r>
              <w:rPr>
                <w:b/>
                <w:sz w:val="16"/>
              </w:rPr>
              <w:t xml:space="preserve"> azonosítója </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Pr>
          <w:p w14:paraId="35088AEE" w14:textId="77777777" w:rsidR="00B24986" w:rsidRDefault="00000000">
            <w:pPr>
              <w:spacing w:after="0" w:line="259" w:lineRule="auto"/>
              <w:ind w:left="1" w:right="0" w:firstLine="0"/>
              <w:jc w:val="left"/>
            </w:pPr>
            <w:r>
              <w:rPr>
                <w:b/>
                <w:sz w:val="16"/>
              </w:rPr>
              <w:t xml:space="preserve">Szolgáltató neve </w:t>
            </w:r>
          </w:p>
        </w:tc>
        <w:tc>
          <w:tcPr>
            <w:tcW w:w="1135" w:type="dxa"/>
            <w:tcBorders>
              <w:top w:val="single" w:sz="4" w:space="0" w:color="000000"/>
              <w:left w:val="single" w:sz="4" w:space="0" w:color="000000"/>
              <w:bottom w:val="single" w:sz="4" w:space="0" w:color="000000"/>
              <w:right w:val="single" w:sz="4" w:space="0" w:color="000000"/>
            </w:tcBorders>
            <w:shd w:val="clear" w:color="auto" w:fill="D9D9D9"/>
          </w:tcPr>
          <w:p w14:paraId="23C69884" w14:textId="77777777" w:rsidR="00B24986" w:rsidRDefault="00000000">
            <w:pPr>
              <w:spacing w:after="0" w:line="259" w:lineRule="auto"/>
              <w:ind w:left="1" w:right="0" w:firstLine="0"/>
              <w:jc w:val="left"/>
            </w:pPr>
            <w:proofErr w:type="spellStart"/>
            <w:r>
              <w:rPr>
                <w:b/>
                <w:sz w:val="16"/>
              </w:rPr>
              <w:t>Cookie</w:t>
            </w:r>
            <w:proofErr w:type="spellEnd"/>
            <w:r>
              <w:rPr>
                <w:b/>
                <w:sz w:val="16"/>
              </w:rPr>
              <w:t xml:space="preserve"> típusa </w:t>
            </w:r>
          </w:p>
        </w:tc>
        <w:tc>
          <w:tcPr>
            <w:tcW w:w="4679" w:type="dxa"/>
            <w:tcBorders>
              <w:top w:val="single" w:sz="4" w:space="0" w:color="000000"/>
              <w:left w:val="single" w:sz="4" w:space="0" w:color="000000"/>
              <w:bottom w:val="single" w:sz="4" w:space="0" w:color="000000"/>
              <w:right w:val="single" w:sz="4" w:space="0" w:color="000000"/>
            </w:tcBorders>
            <w:shd w:val="clear" w:color="auto" w:fill="D9D9D9"/>
          </w:tcPr>
          <w:p w14:paraId="14D5C172" w14:textId="77777777" w:rsidR="00B24986" w:rsidRDefault="00000000">
            <w:pPr>
              <w:spacing w:after="0" w:line="259" w:lineRule="auto"/>
              <w:ind w:left="1" w:right="0" w:firstLine="0"/>
              <w:jc w:val="left"/>
            </w:pPr>
            <w:r>
              <w:rPr>
                <w:b/>
                <w:sz w:val="16"/>
              </w:rPr>
              <w:t xml:space="preserve">Alkalmazás célja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676ADC72" w14:textId="77777777" w:rsidR="00B24986" w:rsidRDefault="00000000">
            <w:pPr>
              <w:spacing w:after="0" w:line="259" w:lineRule="auto"/>
              <w:ind w:left="1" w:right="0" w:firstLine="0"/>
              <w:jc w:val="left"/>
            </w:pPr>
            <w:r>
              <w:rPr>
                <w:b/>
                <w:sz w:val="16"/>
              </w:rPr>
              <w:t xml:space="preserve">Alkalmazás időtartama </w:t>
            </w:r>
          </w:p>
        </w:tc>
      </w:tr>
      <w:tr w:rsidR="00B24986" w14:paraId="34C89E4A" w14:textId="77777777">
        <w:trPr>
          <w:trHeight w:val="1580"/>
        </w:trPr>
        <w:tc>
          <w:tcPr>
            <w:tcW w:w="1271" w:type="dxa"/>
            <w:tcBorders>
              <w:top w:val="single" w:sz="4" w:space="0" w:color="000000"/>
              <w:left w:val="single" w:sz="4" w:space="0" w:color="000000"/>
              <w:bottom w:val="single" w:sz="4" w:space="0" w:color="000000"/>
              <w:right w:val="single" w:sz="4" w:space="0" w:color="000000"/>
            </w:tcBorders>
          </w:tcPr>
          <w:p w14:paraId="26F042AB" w14:textId="77777777" w:rsidR="00B24986" w:rsidRDefault="00000000">
            <w:pPr>
              <w:spacing w:after="0" w:line="259" w:lineRule="auto"/>
              <w:ind w:left="0" w:right="0" w:firstLine="0"/>
              <w:jc w:val="left"/>
            </w:pPr>
            <w:r>
              <w:rPr>
                <w:sz w:val="16"/>
              </w:rPr>
              <w:lastRenderedPageBreak/>
              <w:t>_</w:t>
            </w:r>
            <w:proofErr w:type="spellStart"/>
            <w:r>
              <w:rPr>
                <w:sz w:val="16"/>
              </w:rPr>
              <w:t>ga</w:t>
            </w:r>
            <w:proofErr w:type="spellEnd"/>
            <w:r>
              <w:rPr>
                <w:sz w:val="16"/>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A3A5F81" w14:textId="473A2433" w:rsidR="00B24986" w:rsidRDefault="002526CC">
            <w:pPr>
              <w:spacing w:after="0" w:line="259" w:lineRule="auto"/>
              <w:ind w:left="1" w:right="0" w:firstLine="0"/>
              <w:jc w:val="left"/>
            </w:pPr>
            <w:r>
              <w:rPr>
                <w:sz w:val="16"/>
              </w:rPr>
              <w:t>mafialaitvany</w:t>
            </w:r>
            <w:r w:rsidR="00000000">
              <w:rPr>
                <w:sz w:val="16"/>
              </w:rPr>
              <w:t xml:space="preserve">.hu </w:t>
            </w:r>
          </w:p>
        </w:tc>
        <w:tc>
          <w:tcPr>
            <w:tcW w:w="1135" w:type="dxa"/>
            <w:tcBorders>
              <w:top w:val="single" w:sz="4" w:space="0" w:color="000000"/>
              <w:left w:val="single" w:sz="4" w:space="0" w:color="000000"/>
              <w:bottom w:val="single" w:sz="4" w:space="0" w:color="000000"/>
              <w:right w:val="single" w:sz="4" w:space="0" w:color="000000"/>
            </w:tcBorders>
          </w:tcPr>
          <w:p w14:paraId="5C6EB958" w14:textId="77777777" w:rsidR="00B24986" w:rsidRDefault="00000000">
            <w:pPr>
              <w:spacing w:after="0" w:line="259" w:lineRule="auto"/>
              <w:ind w:left="1" w:right="0" w:firstLine="0"/>
              <w:jc w:val="left"/>
            </w:pPr>
            <w:r>
              <w:rPr>
                <w:sz w:val="16"/>
              </w:rPr>
              <w:t xml:space="preserve">HTTP </w:t>
            </w:r>
          </w:p>
          <w:p w14:paraId="1EC94AE0" w14:textId="77777777" w:rsidR="00B24986" w:rsidRDefault="00000000">
            <w:pPr>
              <w:spacing w:after="0" w:line="259" w:lineRule="auto"/>
              <w:ind w:left="1" w:right="0" w:firstLine="0"/>
              <w:jc w:val="left"/>
            </w:pPr>
            <w:r>
              <w:rPr>
                <w:sz w:val="16"/>
              </w:rPr>
              <w:t xml:space="preserve">statisztikai </w:t>
            </w:r>
          </w:p>
        </w:tc>
        <w:tc>
          <w:tcPr>
            <w:tcW w:w="4679" w:type="dxa"/>
            <w:tcBorders>
              <w:top w:val="single" w:sz="4" w:space="0" w:color="000000"/>
              <w:left w:val="single" w:sz="4" w:space="0" w:color="000000"/>
              <w:bottom w:val="single" w:sz="4" w:space="0" w:color="000000"/>
              <w:right w:val="single" w:sz="4" w:space="0" w:color="000000"/>
            </w:tcBorders>
          </w:tcPr>
          <w:p w14:paraId="2B4A280D" w14:textId="77777777" w:rsidR="00B24986" w:rsidRDefault="00000000">
            <w:pPr>
              <w:spacing w:after="0" w:line="259" w:lineRule="auto"/>
              <w:ind w:left="1" w:right="44" w:firstLine="0"/>
            </w:pPr>
            <w:r>
              <w:rPr>
                <w:sz w:val="16"/>
              </w:rPr>
              <w:t xml:space="preserve">Google </w:t>
            </w:r>
            <w:proofErr w:type="spellStart"/>
            <w:r>
              <w:rPr>
                <w:sz w:val="16"/>
              </w:rPr>
              <w:t>Analytics</w:t>
            </w:r>
            <w:proofErr w:type="spellEnd"/>
            <w:r>
              <w:rPr>
                <w:sz w:val="16"/>
              </w:rPr>
              <w:t xml:space="preserve"> (analysis.js) </w:t>
            </w:r>
            <w:proofErr w:type="spellStart"/>
            <w:r>
              <w:rPr>
                <w:sz w:val="16"/>
              </w:rPr>
              <w:t>cookie</w:t>
            </w:r>
            <w:proofErr w:type="spellEnd"/>
            <w:r>
              <w:rPr>
                <w:sz w:val="16"/>
              </w:rPr>
              <w:t xml:space="preserve">, látogatók böngészőjének Google </w:t>
            </w:r>
            <w:proofErr w:type="spellStart"/>
            <w:r>
              <w:rPr>
                <w:sz w:val="16"/>
              </w:rPr>
              <w:t>Analytics-et</w:t>
            </w:r>
            <w:proofErr w:type="spellEnd"/>
            <w:r>
              <w:rPr>
                <w:sz w:val="16"/>
              </w:rPr>
              <w:t xml:space="preserve"> használó oldalakon keresztüli követésére, más böngészéstől való megkülönböztetésre. Az adatkezelő az ezen </w:t>
            </w:r>
            <w:proofErr w:type="spellStart"/>
            <w:r>
              <w:rPr>
                <w:sz w:val="16"/>
              </w:rPr>
              <w:t>cookie</w:t>
            </w:r>
            <w:proofErr w:type="spellEnd"/>
            <w:r>
              <w:rPr>
                <w:sz w:val="16"/>
              </w:rPr>
              <w:t xml:space="preserve"> alapján kezelt adathoz nem fér hozzá, csak a Weboldal használati statisztikai elemzési felületen, ahol az adatok csak aggregát módon, személyhez nem köthető kategóriák szerint jeleníthetőek meg. </w:t>
            </w:r>
          </w:p>
        </w:tc>
        <w:tc>
          <w:tcPr>
            <w:tcW w:w="1276" w:type="dxa"/>
            <w:tcBorders>
              <w:top w:val="single" w:sz="4" w:space="0" w:color="000000"/>
              <w:left w:val="single" w:sz="4" w:space="0" w:color="000000"/>
              <w:bottom w:val="single" w:sz="4" w:space="0" w:color="000000"/>
              <w:right w:val="single" w:sz="4" w:space="0" w:color="000000"/>
            </w:tcBorders>
          </w:tcPr>
          <w:p w14:paraId="56EF48CC" w14:textId="77777777" w:rsidR="00B24986" w:rsidRDefault="00000000">
            <w:pPr>
              <w:spacing w:after="0" w:line="259" w:lineRule="auto"/>
              <w:ind w:left="1" w:right="0" w:firstLine="0"/>
              <w:jc w:val="left"/>
            </w:pPr>
            <w:r>
              <w:rPr>
                <w:sz w:val="16"/>
              </w:rPr>
              <w:t xml:space="preserve">2 év </w:t>
            </w:r>
          </w:p>
        </w:tc>
      </w:tr>
      <w:tr w:rsidR="00B24986" w14:paraId="68D56716" w14:textId="77777777">
        <w:trPr>
          <w:trHeight w:val="1580"/>
        </w:trPr>
        <w:tc>
          <w:tcPr>
            <w:tcW w:w="1271" w:type="dxa"/>
            <w:tcBorders>
              <w:top w:val="single" w:sz="4" w:space="0" w:color="000000"/>
              <w:left w:val="single" w:sz="4" w:space="0" w:color="000000"/>
              <w:bottom w:val="single" w:sz="4" w:space="0" w:color="000000"/>
              <w:right w:val="single" w:sz="4" w:space="0" w:color="000000"/>
            </w:tcBorders>
          </w:tcPr>
          <w:p w14:paraId="0F6D511B" w14:textId="77777777" w:rsidR="00B24986" w:rsidRDefault="00000000">
            <w:pPr>
              <w:spacing w:after="0" w:line="259" w:lineRule="auto"/>
              <w:ind w:left="0" w:right="0" w:firstLine="0"/>
              <w:jc w:val="left"/>
            </w:pPr>
            <w:r>
              <w:rPr>
                <w:sz w:val="16"/>
              </w:rPr>
              <w:t>_</w:t>
            </w:r>
            <w:proofErr w:type="spellStart"/>
            <w:r>
              <w:rPr>
                <w:sz w:val="16"/>
              </w:rPr>
              <w:t>gat</w:t>
            </w:r>
            <w:proofErr w:type="spellEnd"/>
            <w:r>
              <w:rPr>
                <w:sz w:val="16"/>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FCD3293" w14:textId="1D208938" w:rsidR="00B24986" w:rsidRDefault="002526CC">
            <w:pPr>
              <w:spacing w:after="0" w:line="259" w:lineRule="auto"/>
              <w:ind w:left="1" w:right="0" w:firstLine="0"/>
              <w:jc w:val="left"/>
            </w:pPr>
            <w:r>
              <w:rPr>
                <w:sz w:val="16"/>
              </w:rPr>
              <w:t>mafialapitvany</w:t>
            </w:r>
            <w:r w:rsidR="00000000">
              <w:rPr>
                <w:sz w:val="16"/>
              </w:rPr>
              <w:t xml:space="preserve">.hu </w:t>
            </w:r>
          </w:p>
        </w:tc>
        <w:tc>
          <w:tcPr>
            <w:tcW w:w="1135" w:type="dxa"/>
            <w:tcBorders>
              <w:top w:val="single" w:sz="4" w:space="0" w:color="000000"/>
              <w:left w:val="single" w:sz="4" w:space="0" w:color="000000"/>
              <w:bottom w:val="single" w:sz="4" w:space="0" w:color="000000"/>
              <w:right w:val="single" w:sz="4" w:space="0" w:color="000000"/>
            </w:tcBorders>
          </w:tcPr>
          <w:p w14:paraId="2E1A3354" w14:textId="77777777" w:rsidR="00B24986" w:rsidRDefault="00000000">
            <w:pPr>
              <w:spacing w:after="0" w:line="259" w:lineRule="auto"/>
              <w:ind w:left="1" w:right="0" w:firstLine="0"/>
              <w:jc w:val="left"/>
            </w:pPr>
            <w:r>
              <w:rPr>
                <w:sz w:val="16"/>
              </w:rPr>
              <w:t xml:space="preserve">HTTP </w:t>
            </w:r>
          </w:p>
          <w:p w14:paraId="3E2FF628" w14:textId="77777777" w:rsidR="00B24986" w:rsidRDefault="00000000">
            <w:pPr>
              <w:spacing w:after="0" w:line="259" w:lineRule="auto"/>
              <w:ind w:left="1" w:right="0" w:firstLine="0"/>
              <w:jc w:val="left"/>
            </w:pPr>
            <w:proofErr w:type="spellStart"/>
            <w:r>
              <w:rPr>
                <w:sz w:val="16"/>
              </w:rPr>
              <w:t>satisztikai</w:t>
            </w:r>
            <w:proofErr w:type="spellEnd"/>
            <w:r>
              <w:rPr>
                <w:sz w:val="16"/>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510331CD" w14:textId="77777777" w:rsidR="00B24986" w:rsidRDefault="00000000">
            <w:pPr>
              <w:spacing w:after="0" w:line="239" w:lineRule="auto"/>
              <w:ind w:left="1" w:right="44" w:firstLine="0"/>
            </w:pPr>
            <w:r>
              <w:rPr>
                <w:sz w:val="16"/>
              </w:rPr>
              <w:t xml:space="preserve">Google </w:t>
            </w:r>
            <w:proofErr w:type="spellStart"/>
            <w:r>
              <w:rPr>
                <w:sz w:val="16"/>
              </w:rPr>
              <w:t>Analytics</w:t>
            </w:r>
            <w:proofErr w:type="spellEnd"/>
            <w:r>
              <w:rPr>
                <w:sz w:val="16"/>
              </w:rPr>
              <w:t xml:space="preserve"> (analysis.js) </w:t>
            </w:r>
            <w:proofErr w:type="spellStart"/>
            <w:r>
              <w:rPr>
                <w:sz w:val="16"/>
              </w:rPr>
              <w:t>cookie</w:t>
            </w:r>
            <w:proofErr w:type="spellEnd"/>
            <w:r>
              <w:rPr>
                <w:sz w:val="16"/>
              </w:rPr>
              <w:t xml:space="preserve">, látogatók böngészőjének Google </w:t>
            </w:r>
            <w:proofErr w:type="spellStart"/>
            <w:r>
              <w:rPr>
                <w:sz w:val="16"/>
              </w:rPr>
              <w:t>Analytics-et</w:t>
            </w:r>
            <w:proofErr w:type="spellEnd"/>
            <w:r>
              <w:rPr>
                <w:sz w:val="16"/>
              </w:rPr>
              <w:t xml:space="preserve"> használó oldalakon keresztüli követésére, más böngészéstől való megkülönböztetésre. Az adatkezelő az ezen </w:t>
            </w:r>
            <w:proofErr w:type="spellStart"/>
            <w:r>
              <w:rPr>
                <w:sz w:val="16"/>
              </w:rPr>
              <w:t>cookie</w:t>
            </w:r>
            <w:proofErr w:type="spellEnd"/>
            <w:r>
              <w:rPr>
                <w:sz w:val="16"/>
              </w:rPr>
              <w:t xml:space="preserve"> alapján kezelt adathoz nem fér hozzá, csak a Weboldal használati statisztikai elemzési felületen, ahol az adatok csak aggregát módon, személyhez nem köthető </w:t>
            </w:r>
          </w:p>
          <w:p w14:paraId="029A5414" w14:textId="77777777" w:rsidR="00B24986" w:rsidRDefault="00000000">
            <w:pPr>
              <w:spacing w:after="0" w:line="259" w:lineRule="auto"/>
              <w:ind w:left="1" w:right="0" w:firstLine="0"/>
              <w:jc w:val="left"/>
            </w:pPr>
            <w:r>
              <w:rPr>
                <w:sz w:val="16"/>
              </w:rPr>
              <w:t xml:space="preserve">kategóriák szerint jeleníthetőek meg </w:t>
            </w:r>
          </w:p>
        </w:tc>
        <w:tc>
          <w:tcPr>
            <w:tcW w:w="1276" w:type="dxa"/>
            <w:tcBorders>
              <w:top w:val="single" w:sz="4" w:space="0" w:color="000000"/>
              <w:left w:val="single" w:sz="4" w:space="0" w:color="000000"/>
              <w:bottom w:val="single" w:sz="4" w:space="0" w:color="000000"/>
              <w:right w:val="single" w:sz="4" w:space="0" w:color="000000"/>
            </w:tcBorders>
          </w:tcPr>
          <w:p w14:paraId="75982521" w14:textId="77777777" w:rsidR="00B24986" w:rsidRDefault="00000000">
            <w:pPr>
              <w:spacing w:after="0" w:line="259" w:lineRule="auto"/>
              <w:ind w:left="1" w:right="0" w:firstLine="0"/>
              <w:jc w:val="left"/>
            </w:pPr>
            <w:r>
              <w:rPr>
                <w:sz w:val="16"/>
              </w:rPr>
              <w:t xml:space="preserve">1 nap  </w:t>
            </w:r>
          </w:p>
        </w:tc>
      </w:tr>
      <w:tr w:rsidR="00B24986" w14:paraId="17A1DEB8" w14:textId="77777777">
        <w:trPr>
          <w:trHeight w:val="1579"/>
        </w:trPr>
        <w:tc>
          <w:tcPr>
            <w:tcW w:w="1271" w:type="dxa"/>
            <w:tcBorders>
              <w:top w:val="single" w:sz="4" w:space="0" w:color="000000"/>
              <w:left w:val="single" w:sz="4" w:space="0" w:color="000000"/>
              <w:bottom w:val="single" w:sz="4" w:space="0" w:color="000000"/>
              <w:right w:val="single" w:sz="4" w:space="0" w:color="000000"/>
            </w:tcBorders>
          </w:tcPr>
          <w:p w14:paraId="5DE0B0C0" w14:textId="77777777" w:rsidR="00B24986" w:rsidRDefault="00000000">
            <w:pPr>
              <w:spacing w:after="0" w:line="259" w:lineRule="auto"/>
              <w:ind w:left="0" w:right="0" w:firstLine="0"/>
              <w:jc w:val="left"/>
            </w:pPr>
            <w:r>
              <w:rPr>
                <w:sz w:val="16"/>
              </w:rPr>
              <w:t>_</w:t>
            </w:r>
            <w:proofErr w:type="spellStart"/>
            <w:r>
              <w:rPr>
                <w:sz w:val="16"/>
              </w:rPr>
              <w:t>gid</w:t>
            </w:r>
            <w:proofErr w:type="spellEnd"/>
            <w:r>
              <w:rPr>
                <w:sz w:val="16"/>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0FE995F6" w14:textId="3DE209EC" w:rsidR="00B24986" w:rsidRDefault="002526CC">
            <w:pPr>
              <w:spacing w:after="0" w:line="259" w:lineRule="auto"/>
              <w:ind w:left="1" w:right="0" w:firstLine="0"/>
              <w:jc w:val="left"/>
            </w:pPr>
            <w:r>
              <w:rPr>
                <w:sz w:val="16"/>
              </w:rPr>
              <w:t>mafialapitvany</w:t>
            </w:r>
            <w:r w:rsidR="00000000">
              <w:rPr>
                <w:sz w:val="16"/>
              </w:rPr>
              <w:t xml:space="preserve">.hu </w:t>
            </w:r>
          </w:p>
        </w:tc>
        <w:tc>
          <w:tcPr>
            <w:tcW w:w="1135" w:type="dxa"/>
            <w:tcBorders>
              <w:top w:val="single" w:sz="4" w:space="0" w:color="000000"/>
              <w:left w:val="single" w:sz="4" w:space="0" w:color="000000"/>
              <w:bottom w:val="single" w:sz="4" w:space="0" w:color="000000"/>
              <w:right w:val="single" w:sz="4" w:space="0" w:color="000000"/>
            </w:tcBorders>
          </w:tcPr>
          <w:p w14:paraId="0F2ABA8A" w14:textId="77777777" w:rsidR="00B24986" w:rsidRDefault="00000000">
            <w:pPr>
              <w:spacing w:after="0" w:line="259" w:lineRule="auto"/>
              <w:ind w:left="1" w:right="0" w:firstLine="0"/>
              <w:jc w:val="left"/>
            </w:pPr>
            <w:r>
              <w:rPr>
                <w:sz w:val="16"/>
              </w:rPr>
              <w:t xml:space="preserve">HTTP </w:t>
            </w:r>
          </w:p>
          <w:p w14:paraId="7542EE23" w14:textId="77777777" w:rsidR="00B24986" w:rsidRDefault="00000000">
            <w:pPr>
              <w:spacing w:after="0" w:line="259" w:lineRule="auto"/>
              <w:ind w:left="1" w:right="0" w:firstLine="0"/>
              <w:jc w:val="left"/>
            </w:pPr>
            <w:proofErr w:type="spellStart"/>
            <w:r>
              <w:rPr>
                <w:sz w:val="16"/>
              </w:rPr>
              <w:t>satisztikai</w:t>
            </w:r>
            <w:proofErr w:type="spellEnd"/>
            <w:r>
              <w:rPr>
                <w:sz w:val="16"/>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23B6A2C9" w14:textId="77777777" w:rsidR="00B24986" w:rsidRDefault="00000000">
            <w:pPr>
              <w:spacing w:after="0" w:line="259" w:lineRule="auto"/>
              <w:ind w:left="1" w:right="44" w:firstLine="0"/>
            </w:pPr>
            <w:r>
              <w:rPr>
                <w:sz w:val="16"/>
              </w:rPr>
              <w:t xml:space="preserve">Google </w:t>
            </w:r>
            <w:proofErr w:type="spellStart"/>
            <w:r>
              <w:rPr>
                <w:sz w:val="16"/>
              </w:rPr>
              <w:t>Analytics</w:t>
            </w:r>
            <w:proofErr w:type="spellEnd"/>
            <w:r>
              <w:rPr>
                <w:sz w:val="16"/>
              </w:rPr>
              <w:t xml:space="preserve"> (analysis.js) </w:t>
            </w:r>
            <w:proofErr w:type="spellStart"/>
            <w:r>
              <w:rPr>
                <w:sz w:val="16"/>
              </w:rPr>
              <w:t>cookie</w:t>
            </w:r>
            <w:proofErr w:type="spellEnd"/>
            <w:r>
              <w:rPr>
                <w:sz w:val="16"/>
              </w:rPr>
              <w:t xml:space="preserve"> a látogató munkamenetének azonosítására, és az azonos munkameneten belül végzett tevékenységének csoportosítására. Az adatkezelő az ezen </w:t>
            </w:r>
            <w:proofErr w:type="spellStart"/>
            <w:r>
              <w:rPr>
                <w:sz w:val="16"/>
              </w:rPr>
              <w:t>cookie</w:t>
            </w:r>
            <w:proofErr w:type="spellEnd"/>
            <w:r>
              <w:rPr>
                <w:sz w:val="16"/>
              </w:rPr>
              <w:t xml:space="preserve"> alapján kezelt adathoz nem fér hozzá, csak a Weboldal használati statisztikai elemzési felületen, ahol az adatok csak aggregát módon, személyhez nem köthető kategóriák szerint jeleníthetőek meg.</w:t>
            </w:r>
            <w:r>
              <w:rPr>
                <w:color w:val="747474"/>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308FCC6A" w14:textId="77777777" w:rsidR="00B24986" w:rsidRDefault="00000000">
            <w:pPr>
              <w:spacing w:after="0" w:line="259" w:lineRule="auto"/>
              <w:ind w:left="1" w:right="0" w:firstLine="0"/>
              <w:jc w:val="left"/>
            </w:pPr>
            <w:r>
              <w:rPr>
                <w:sz w:val="16"/>
              </w:rPr>
              <w:t xml:space="preserve">1 nap </w:t>
            </w:r>
          </w:p>
        </w:tc>
      </w:tr>
      <w:tr w:rsidR="00B24986" w14:paraId="15AECE2C" w14:textId="77777777">
        <w:trPr>
          <w:trHeight w:val="600"/>
        </w:trPr>
        <w:tc>
          <w:tcPr>
            <w:tcW w:w="1271" w:type="dxa"/>
            <w:tcBorders>
              <w:top w:val="single" w:sz="4" w:space="0" w:color="000000"/>
              <w:left w:val="single" w:sz="4" w:space="0" w:color="000000"/>
              <w:bottom w:val="single" w:sz="4" w:space="0" w:color="000000"/>
              <w:right w:val="single" w:sz="4" w:space="0" w:color="000000"/>
            </w:tcBorders>
          </w:tcPr>
          <w:p w14:paraId="37E9F503" w14:textId="77777777" w:rsidR="00B24986" w:rsidRDefault="00000000">
            <w:pPr>
              <w:spacing w:after="0" w:line="259" w:lineRule="auto"/>
              <w:ind w:left="0" w:right="0" w:firstLine="0"/>
              <w:jc w:val="left"/>
            </w:pPr>
            <w:proofErr w:type="spellStart"/>
            <w:r>
              <w:rPr>
                <w:sz w:val="16"/>
              </w:rPr>
              <w:t>collect</w:t>
            </w:r>
            <w:proofErr w:type="spellEnd"/>
            <w:r>
              <w:rPr>
                <w:sz w:val="16"/>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5694876" w14:textId="77777777" w:rsidR="00B24986" w:rsidRDefault="00000000">
            <w:pPr>
              <w:spacing w:after="0" w:line="259" w:lineRule="auto"/>
              <w:ind w:left="1" w:right="0" w:firstLine="0"/>
              <w:jc w:val="left"/>
            </w:pPr>
            <w:r>
              <w:rPr>
                <w:sz w:val="16"/>
              </w:rPr>
              <w:t xml:space="preserve">googleanalytics.com </w:t>
            </w:r>
          </w:p>
        </w:tc>
        <w:tc>
          <w:tcPr>
            <w:tcW w:w="1135" w:type="dxa"/>
            <w:tcBorders>
              <w:top w:val="single" w:sz="4" w:space="0" w:color="000000"/>
              <w:left w:val="single" w:sz="4" w:space="0" w:color="000000"/>
              <w:bottom w:val="single" w:sz="4" w:space="0" w:color="000000"/>
              <w:right w:val="single" w:sz="4" w:space="0" w:color="000000"/>
            </w:tcBorders>
          </w:tcPr>
          <w:p w14:paraId="530D9E93" w14:textId="77777777" w:rsidR="00B24986" w:rsidRDefault="00000000">
            <w:pPr>
              <w:spacing w:after="0" w:line="259" w:lineRule="auto"/>
              <w:ind w:left="1" w:right="0" w:firstLine="0"/>
              <w:jc w:val="left"/>
            </w:pPr>
            <w:r>
              <w:rPr>
                <w:sz w:val="16"/>
              </w:rPr>
              <w:t xml:space="preserve">Pixel </w:t>
            </w:r>
          </w:p>
          <w:p w14:paraId="4C8940B9" w14:textId="77777777" w:rsidR="00B24986" w:rsidRDefault="00000000">
            <w:pPr>
              <w:spacing w:after="0" w:line="259" w:lineRule="auto"/>
              <w:ind w:left="1" w:right="0" w:firstLine="0"/>
              <w:jc w:val="left"/>
            </w:pPr>
            <w:r>
              <w:rPr>
                <w:sz w:val="16"/>
              </w:rPr>
              <w:t xml:space="preserve">marketing </w:t>
            </w:r>
          </w:p>
        </w:tc>
        <w:tc>
          <w:tcPr>
            <w:tcW w:w="4679" w:type="dxa"/>
            <w:tcBorders>
              <w:top w:val="single" w:sz="4" w:space="0" w:color="000000"/>
              <w:left w:val="single" w:sz="4" w:space="0" w:color="000000"/>
              <w:bottom w:val="single" w:sz="4" w:space="0" w:color="000000"/>
              <w:right w:val="single" w:sz="4" w:space="0" w:color="000000"/>
            </w:tcBorders>
          </w:tcPr>
          <w:p w14:paraId="4884D272" w14:textId="77777777" w:rsidR="00B24986" w:rsidRDefault="00000000">
            <w:pPr>
              <w:spacing w:after="0" w:line="259" w:lineRule="auto"/>
              <w:ind w:left="1" w:right="45" w:firstLine="0"/>
            </w:pPr>
            <w:r>
              <w:rPr>
                <w:sz w:val="16"/>
              </w:rPr>
              <w:t xml:space="preserve">Google </w:t>
            </w:r>
            <w:proofErr w:type="spellStart"/>
            <w:r>
              <w:rPr>
                <w:sz w:val="16"/>
              </w:rPr>
              <w:t>Analytics</w:t>
            </w:r>
            <w:proofErr w:type="spellEnd"/>
            <w:r>
              <w:rPr>
                <w:sz w:val="16"/>
              </w:rPr>
              <w:t xml:space="preserve"> (analysis.js) </w:t>
            </w:r>
            <w:proofErr w:type="spellStart"/>
            <w:r>
              <w:rPr>
                <w:sz w:val="16"/>
              </w:rPr>
              <w:t>cookie</w:t>
            </w:r>
            <w:proofErr w:type="spellEnd"/>
            <w:r>
              <w:rPr>
                <w:sz w:val="16"/>
              </w:rPr>
              <w:t xml:space="preserve"> a látogató munkamenetének azonosítására, és az azonos munkameneten belül végzett tevékenységének </w:t>
            </w:r>
          </w:p>
        </w:tc>
        <w:tc>
          <w:tcPr>
            <w:tcW w:w="1276" w:type="dxa"/>
            <w:tcBorders>
              <w:top w:val="single" w:sz="4" w:space="0" w:color="000000"/>
              <w:left w:val="single" w:sz="4" w:space="0" w:color="000000"/>
              <w:bottom w:val="single" w:sz="4" w:space="0" w:color="000000"/>
              <w:right w:val="single" w:sz="4" w:space="0" w:color="000000"/>
            </w:tcBorders>
          </w:tcPr>
          <w:p w14:paraId="2A8A4611" w14:textId="77777777" w:rsidR="00B24986" w:rsidRDefault="00000000">
            <w:pPr>
              <w:spacing w:after="0" w:line="259" w:lineRule="auto"/>
              <w:ind w:left="1" w:right="0" w:firstLine="0"/>
              <w:jc w:val="left"/>
            </w:pPr>
            <w:r>
              <w:rPr>
                <w:sz w:val="16"/>
              </w:rPr>
              <w:t xml:space="preserve">munkamenet végéig </w:t>
            </w:r>
          </w:p>
        </w:tc>
      </w:tr>
    </w:tbl>
    <w:p w14:paraId="6E283936" w14:textId="77777777" w:rsidR="00B24986" w:rsidRDefault="00B24986">
      <w:pPr>
        <w:spacing w:after="0" w:line="259" w:lineRule="auto"/>
        <w:ind w:left="-1080" w:right="10832" w:firstLine="0"/>
        <w:jc w:val="left"/>
      </w:pPr>
    </w:p>
    <w:tbl>
      <w:tblPr>
        <w:tblStyle w:val="TableGrid"/>
        <w:tblW w:w="9921" w:type="dxa"/>
        <w:tblInd w:w="5" w:type="dxa"/>
        <w:tblCellMar>
          <w:top w:w="40" w:type="dxa"/>
          <w:left w:w="108" w:type="dxa"/>
          <w:right w:w="58" w:type="dxa"/>
        </w:tblCellMar>
        <w:tblLook w:val="04A0" w:firstRow="1" w:lastRow="0" w:firstColumn="1" w:lastColumn="0" w:noHBand="0" w:noVBand="1"/>
      </w:tblPr>
      <w:tblGrid>
        <w:gridCol w:w="2470"/>
        <w:gridCol w:w="1575"/>
        <w:gridCol w:w="1096"/>
        <w:gridCol w:w="3554"/>
        <w:gridCol w:w="1226"/>
      </w:tblGrid>
      <w:tr w:rsidR="00B24986" w14:paraId="628EF519" w14:textId="77777777">
        <w:trPr>
          <w:trHeight w:val="992"/>
        </w:trPr>
        <w:tc>
          <w:tcPr>
            <w:tcW w:w="1272" w:type="dxa"/>
            <w:tcBorders>
              <w:top w:val="single" w:sz="4" w:space="0" w:color="000000"/>
              <w:left w:val="single" w:sz="4" w:space="0" w:color="000000"/>
              <w:bottom w:val="single" w:sz="4" w:space="0" w:color="000000"/>
              <w:right w:val="single" w:sz="4" w:space="0" w:color="000000"/>
            </w:tcBorders>
          </w:tcPr>
          <w:p w14:paraId="1827B48C" w14:textId="77777777" w:rsidR="00B24986" w:rsidRDefault="00B24986">
            <w:pPr>
              <w:spacing w:after="160" w:line="259" w:lineRule="auto"/>
              <w:ind w:left="0" w:right="0" w:firstLine="0"/>
              <w:jc w:val="left"/>
            </w:pPr>
          </w:p>
        </w:tc>
        <w:tc>
          <w:tcPr>
            <w:tcW w:w="1558" w:type="dxa"/>
            <w:tcBorders>
              <w:top w:val="single" w:sz="4" w:space="0" w:color="000000"/>
              <w:left w:val="single" w:sz="4" w:space="0" w:color="000000"/>
              <w:bottom w:val="single" w:sz="4" w:space="0" w:color="000000"/>
              <w:right w:val="single" w:sz="4" w:space="0" w:color="000000"/>
            </w:tcBorders>
          </w:tcPr>
          <w:p w14:paraId="46460FF0" w14:textId="77777777" w:rsidR="00B24986" w:rsidRDefault="00B24986">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14:paraId="08DE430E" w14:textId="77777777" w:rsidR="00B24986" w:rsidRDefault="00B24986">
            <w:pPr>
              <w:spacing w:after="160" w:line="259" w:lineRule="auto"/>
              <w:ind w:left="0" w:right="0" w:firstLine="0"/>
              <w:jc w:val="left"/>
            </w:pPr>
          </w:p>
        </w:tc>
        <w:tc>
          <w:tcPr>
            <w:tcW w:w="4679" w:type="dxa"/>
            <w:tcBorders>
              <w:top w:val="single" w:sz="4" w:space="0" w:color="000000"/>
              <w:left w:val="single" w:sz="4" w:space="0" w:color="000000"/>
              <w:bottom w:val="single" w:sz="4" w:space="0" w:color="000000"/>
              <w:right w:val="single" w:sz="4" w:space="0" w:color="000000"/>
            </w:tcBorders>
          </w:tcPr>
          <w:p w14:paraId="51BF33E5" w14:textId="77777777" w:rsidR="00B24986" w:rsidRDefault="00000000">
            <w:pPr>
              <w:spacing w:after="0" w:line="259" w:lineRule="auto"/>
              <w:ind w:left="0" w:right="50" w:firstLine="0"/>
            </w:pPr>
            <w:r>
              <w:rPr>
                <w:sz w:val="16"/>
              </w:rPr>
              <w:t xml:space="preserve">csoportosítására. Az adatkezelő az ezen </w:t>
            </w:r>
            <w:proofErr w:type="spellStart"/>
            <w:r>
              <w:rPr>
                <w:sz w:val="16"/>
              </w:rPr>
              <w:t>cookie</w:t>
            </w:r>
            <w:proofErr w:type="spellEnd"/>
            <w:r>
              <w:rPr>
                <w:sz w:val="16"/>
              </w:rPr>
              <w:t xml:space="preserve"> alapján kezelt adathoz nem fér hozzá, csak a Weboldal használati statisztikai elemzési felületen, ahol az adatok csak aggregát módon, személyhez nem köthető kategóriák szerint jeleníthetőek meg. </w:t>
            </w:r>
          </w:p>
        </w:tc>
        <w:tc>
          <w:tcPr>
            <w:tcW w:w="1277" w:type="dxa"/>
            <w:tcBorders>
              <w:top w:val="single" w:sz="4" w:space="0" w:color="000000"/>
              <w:left w:val="single" w:sz="4" w:space="0" w:color="000000"/>
              <w:bottom w:val="single" w:sz="4" w:space="0" w:color="000000"/>
              <w:right w:val="single" w:sz="4" w:space="0" w:color="000000"/>
            </w:tcBorders>
          </w:tcPr>
          <w:p w14:paraId="2F36C0CB" w14:textId="77777777" w:rsidR="00B24986" w:rsidRDefault="00B24986">
            <w:pPr>
              <w:spacing w:after="160" w:line="259" w:lineRule="auto"/>
              <w:ind w:left="0" w:right="0" w:firstLine="0"/>
              <w:jc w:val="left"/>
            </w:pPr>
          </w:p>
        </w:tc>
      </w:tr>
      <w:tr w:rsidR="00B24986" w14:paraId="296D5211" w14:textId="77777777">
        <w:trPr>
          <w:trHeight w:val="991"/>
        </w:trPr>
        <w:tc>
          <w:tcPr>
            <w:tcW w:w="1272" w:type="dxa"/>
            <w:tcBorders>
              <w:top w:val="single" w:sz="4" w:space="0" w:color="000000"/>
              <w:left w:val="single" w:sz="4" w:space="0" w:color="000000"/>
              <w:bottom w:val="single" w:sz="4" w:space="0" w:color="000000"/>
              <w:right w:val="single" w:sz="4" w:space="0" w:color="000000"/>
            </w:tcBorders>
          </w:tcPr>
          <w:p w14:paraId="215DB99E" w14:textId="77777777" w:rsidR="00B24986" w:rsidRDefault="00000000">
            <w:pPr>
              <w:spacing w:after="0" w:line="259" w:lineRule="auto"/>
              <w:ind w:left="0" w:right="0" w:firstLine="0"/>
              <w:jc w:val="left"/>
            </w:pPr>
            <w:r>
              <w:rPr>
                <w:sz w:val="16"/>
              </w:rPr>
              <w:t xml:space="preserve">IDE </w:t>
            </w:r>
          </w:p>
        </w:tc>
        <w:tc>
          <w:tcPr>
            <w:tcW w:w="1558" w:type="dxa"/>
            <w:tcBorders>
              <w:top w:val="single" w:sz="4" w:space="0" w:color="000000"/>
              <w:left w:val="single" w:sz="4" w:space="0" w:color="000000"/>
              <w:bottom w:val="single" w:sz="4" w:space="0" w:color="000000"/>
              <w:right w:val="single" w:sz="4" w:space="0" w:color="000000"/>
            </w:tcBorders>
          </w:tcPr>
          <w:p w14:paraId="23A6ADB4" w14:textId="77777777" w:rsidR="00B24986" w:rsidRDefault="00000000">
            <w:pPr>
              <w:spacing w:after="0" w:line="259" w:lineRule="auto"/>
              <w:ind w:left="0" w:right="0" w:firstLine="0"/>
              <w:jc w:val="left"/>
            </w:pPr>
            <w:r>
              <w:rPr>
                <w:sz w:val="16"/>
              </w:rPr>
              <w:t xml:space="preserve">doubleclick.net </w:t>
            </w:r>
          </w:p>
        </w:tc>
        <w:tc>
          <w:tcPr>
            <w:tcW w:w="1135" w:type="dxa"/>
            <w:tcBorders>
              <w:top w:val="single" w:sz="4" w:space="0" w:color="000000"/>
              <w:left w:val="single" w:sz="4" w:space="0" w:color="000000"/>
              <w:bottom w:val="single" w:sz="4" w:space="0" w:color="000000"/>
              <w:right w:val="single" w:sz="4" w:space="0" w:color="000000"/>
            </w:tcBorders>
          </w:tcPr>
          <w:p w14:paraId="4C629AEC" w14:textId="77777777" w:rsidR="00B24986" w:rsidRDefault="00000000">
            <w:pPr>
              <w:spacing w:after="0" w:line="259" w:lineRule="auto"/>
              <w:ind w:left="0" w:right="0" w:firstLine="0"/>
              <w:jc w:val="left"/>
            </w:pPr>
            <w:r>
              <w:rPr>
                <w:sz w:val="16"/>
              </w:rPr>
              <w:t xml:space="preserve">http kényelmi </w:t>
            </w:r>
          </w:p>
        </w:tc>
        <w:tc>
          <w:tcPr>
            <w:tcW w:w="4679" w:type="dxa"/>
            <w:tcBorders>
              <w:top w:val="single" w:sz="4" w:space="0" w:color="000000"/>
              <w:left w:val="single" w:sz="4" w:space="0" w:color="000000"/>
              <w:bottom w:val="single" w:sz="4" w:space="0" w:color="000000"/>
              <w:right w:val="single" w:sz="4" w:space="0" w:color="000000"/>
            </w:tcBorders>
          </w:tcPr>
          <w:p w14:paraId="7DDE22FA" w14:textId="4B9D5F45" w:rsidR="00B24986" w:rsidRDefault="00000000">
            <w:pPr>
              <w:spacing w:after="0" w:line="259" w:lineRule="auto"/>
              <w:ind w:left="0" w:right="47" w:firstLine="0"/>
            </w:pPr>
            <w:r>
              <w:rPr>
                <w:sz w:val="16"/>
              </w:rPr>
              <w:t xml:space="preserve">Az IDE egy </w:t>
            </w:r>
            <w:proofErr w:type="spellStart"/>
            <w:r>
              <w:rPr>
                <w:sz w:val="16"/>
              </w:rPr>
              <w:t>google</w:t>
            </w:r>
            <w:proofErr w:type="spellEnd"/>
            <w:r>
              <w:rPr>
                <w:sz w:val="16"/>
              </w:rPr>
              <w:t xml:space="preserve"> </w:t>
            </w:r>
            <w:proofErr w:type="spellStart"/>
            <w:r>
              <w:rPr>
                <w:sz w:val="16"/>
              </w:rPr>
              <w:t>cookie</w:t>
            </w:r>
            <w:proofErr w:type="spellEnd"/>
            <w:r>
              <w:rPr>
                <w:sz w:val="16"/>
              </w:rPr>
              <w:t xml:space="preserve">, amelyet a YouTube regisztrál, ha egy hirdetésre kattint, amikor egy videót néz a www.youtube.com webhelyen. Ezt a </w:t>
            </w:r>
            <w:proofErr w:type="spellStart"/>
            <w:r>
              <w:rPr>
                <w:sz w:val="16"/>
              </w:rPr>
              <w:t>cookie</w:t>
            </w:r>
            <w:proofErr w:type="spellEnd"/>
            <w:r>
              <w:rPr>
                <w:sz w:val="16"/>
              </w:rPr>
              <w:t xml:space="preserve">-t a </w:t>
            </w:r>
            <w:proofErr w:type="spellStart"/>
            <w:r>
              <w:rPr>
                <w:sz w:val="16"/>
              </w:rPr>
              <w:t>a</w:t>
            </w:r>
            <w:proofErr w:type="spellEnd"/>
            <w:r>
              <w:rPr>
                <w:sz w:val="16"/>
              </w:rPr>
              <w:t xml:space="preserve"> </w:t>
            </w:r>
            <w:hyperlink r:id="rId34" w:history="1">
              <w:r w:rsidR="002526CC" w:rsidRPr="008E5F36">
                <w:rPr>
                  <w:rStyle w:val="Hiperhivatkozs"/>
                  <w:sz w:val="16"/>
                </w:rPr>
                <w:t>www.mafialapitvany</w:t>
              </w:r>
              <w:r w:rsidR="002526CC" w:rsidRPr="008E5F36">
                <w:rPr>
                  <w:rStyle w:val="Hiperhivatkozs"/>
                </w:rPr>
                <w:t>.hu</w:t>
              </w:r>
            </w:hyperlink>
            <w:r w:rsidR="002526CC">
              <w:t xml:space="preserve"> </w:t>
            </w:r>
            <w:r>
              <w:rPr>
                <w:sz w:val="16"/>
              </w:rPr>
              <w:t xml:space="preserve">oldalakon helyezték </w:t>
            </w:r>
            <w:proofErr w:type="gramStart"/>
            <w:r>
              <w:rPr>
                <w:sz w:val="16"/>
              </w:rPr>
              <w:t>el,  amelyek</w:t>
            </w:r>
            <w:proofErr w:type="gramEnd"/>
            <w:r>
              <w:rPr>
                <w:sz w:val="16"/>
              </w:rPr>
              <w:t xml:space="preserve"> beágyazott egy videót a YouTube-ból </w:t>
            </w:r>
          </w:p>
        </w:tc>
        <w:tc>
          <w:tcPr>
            <w:tcW w:w="1277" w:type="dxa"/>
            <w:tcBorders>
              <w:top w:val="single" w:sz="4" w:space="0" w:color="000000"/>
              <w:left w:val="single" w:sz="4" w:space="0" w:color="000000"/>
              <w:bottom w:val="single" w:sz="4" w:space="0" w:color="000000"/>
              <w:right w:val="single" w:sz="4" w:space="0" w:color="000000"/>
            </w:tcBorders>
          </w:tcPr>
          <w:p w14:paraId="4DF0C974" w14:textId="77777777" w:rsidR="00B24986" w:rsidRDefault="00000000">
            <w:pPr>
              <w:spacing w:after="0" w:line="259" w:lineRule="auto"/>
              <w:ind w:left="0" w:right="0" w:firstLine="0"/>
              <w:jc w:val="left"/>
            </w:pPr>
            <w:r>
              <w:rPr>
                <w:sz w:val="16"/>
              </w:rPr>
              <w:t xml:space="preserve">1 év </w:t>
            </w:r>
          </w:p>
        </w:tc>
      </w:tr>
      <w:tr w:rsidR="00B24986" w14:paraId="612C741F" w14:textId="77777777">
        <w:trPr>
          <w:trHeight w:val="991"/>
        </w:trPr>
        <w:tc>
          <w:tcPr>
            <w:tcW w:w="1272" w:type="dxa"/>
            <w:tcBorders>
              <w:top w:val="single" w:sz="4" w:space="0" w:color="000000"/>
              <w:left w:val="single" w:sz="4" w:space="0" w:color="000000"/>
              <w:bottom w:val="single" w:sz="4" w:space="0" w:color="000000"/>
              <w:right w:val="single" w:sz="4" w:space="0" w:color="000000"/>
            </w:tcBorders>
          </w:tcPr>
          <w:p w14:paraId="61F2115E" w14:textId="77777777" w:rsidR="00B24986" w:rsidRDefault="00000000">
            <w:pPr>
              <w:spacing w:after="0" w:line="259" w:lineRule="auto"/>
              <w:ind w:left="0" w:right="0" w:firstLine="0"/>
              <w:jc w:val="left"/>
            </w:pPr>
            <w:r>
              <w:rPr>
                <w:sz w:val="16"/>
              </w:rPr>
              <w:t>_</w:t>
            </w:r>
            <w:proofErr w:type="spellStart"/>
            <w:r>
              <w:rPr>
                <w:sz w:val="16"/>
              </w:rPr>
              <w:t>fbp</w:t>
            </w:r>
            <w:proofErr w:type="spellEnd"/>
            <w:r>
              <w:rPr>
                <w:sz w:val="16"/>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E913006" w14:textId="0D1E6B7F" w:rsidR="00B24986" w:rsidRDefault="002526CC">
            <w:pPr>
              <w:spacing w:after="0" w:line="259" w:lineRule="auto"/>
              <w:ind w:left="0" w:right="0" w:firstLine="0"/>
              <w:jc w:val="left"/>
            </w:pPr>
            <w:r>
              <w:rPr>
                <w:sz w:val="16"/>
              </w:rPr>
              <w:t>mafialapitvany</w:t>
            </w:r>
            <w:r w:rsidR="00000000">
              <w:rPr>
                <w:sz w:val="16"/>
              </w:rPr>
              <w:t xml:space="preserve">.hu </w:t>
            </w:r>
          </w:p>
        </w:tc>
        <w:tc>
          <w:tcPr>
            <w:tcW w:w="1135" w:type="dxa"/>
            <w:tcBorders>
              <w:top w:val="single" w:sz="4" w:space="0" w:color="000000"/>
              <w:left w:val="single" w:sz="4" w:space="0" w:color="000000"/>
              <w:bottom w:val="single" w:sz="4" w:space="0" w:color="000000"/>
              <w:right w:val="single" w:sz="4" w:space="0" w:color="000000"/>
            </w:tcBorders>
          </w:tcPr>
          <w:p w14:paraId="42EC06BC" w14:textId="77777777" w:rsidR="00B24986" w:rsidRDefault="00000000">
            <w:pPr>
              <w:spacing w:after="0" w:line="259" w:lineRule="auto"/>
              <w:ind w:left="0" w:right="0" w:firstLine="0"/>
              <w:jc w:val="left"/>
            </w:pPr>
            <w:r>
              <w:rPr>
                <w:sz w:val="16"/>
              </w:rPr>
              <w:t xml:space="preserve">HHTP marketing </w:t>
            </w:r>
          </w:p>
        </w:tc>
        <w:tc>
          <w:tcPr>
            <w:tcW w:w="4679" w:type="dxa"/>
            <w:tcBorders>
              <w:top w:val="single" w:sz="4" w:space="0" w:color="000000"/>
              <w:left w:val="single" w:sz="4" w:space="0" w:color="000000"/>
              <w:bottom w:val="single" w:sz="4" w:space="0" w:color="000000"/>
              <w:right w:val="single" w:sz="4" w:space="0" w:color="000000"/>
            </w:tcBorders>
          </w:tcPr>
          <w:p w14:paraId="73CB28BE" w14:textId="77777777" w:rsidR="00B24986" w:rsidRDefault="00000000">
            <w:pPr>
              <w:spacing w:after="0" w:line="259" w:lineRule="auto"/>
              <w:ind w:left="0" w:right="49" w:firstLine="0"/>
            </w:pPr>
            <w:r>
              <w:rPr>
                <w:sz w:val="16"/>
              </w:rPr>
              <w:t xml:space="preserve">A Facebook által elhelyezett, kényelmi funkciók biztosítására és a hirdetések pontosítására, </w:t>
            </w:r>
            <w:proofErr w:type="spellStart"/>
            <w:r>
              <w:rPr>
                <w:sz w:val="16"/>
              </w:rPr>
              <w:t>testreszabására</w:t>
            </w:r>
            <w:proofErr w:type="spellEnd"/>
            <w:r>
              <w:rPr>
                <w:sz w:val="16"/>
              </w:rPr>
              <w:t xml:space="preserve"> használt, egyedi azonosítót tartalmazó marketing </w:t>
            </w:r>
            <w:proofErr w:type="spellStart"/>
            <w:r>
              <w:rPr>
                <w:sz w:val="16"/>
              </w:rPr>
              <w:t>cookie</w:t>
            </w:r>
            <w:proofErr w:type="spellEnd"/>
            <w:r>
              <w:rPr>
                <w:sz w:val="16"/>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53E7080B" w14:textId="77777777" w:rsidR="00B24986" w:rsidRDefault="00000000">
            <w:pPr>
              <w:spacing w:after="0" w:line="259" w:lineRule="auto"/>
              <w:ind w:left="0" w:right="0" w:firstLine="0"/>
              <w:jc w:val="left"/>
            </w:pPr>
            <w:r>
              <w:rPr>
                <w:sz w:val="16"/>
              </w:rPr>
              <w:t xml:space="preserve">3 hónap </w:t>
            </w:r>
          </w:p>
        </w:tc>
      </w:tr>
      <w:tr w:rsidR="00B24986" w14:paraId="3915F2B1" w14:textId="77777777">
        <w:trPr>
          <w:trHeight w:val="672"/>
        </w:trPr>
        <w:tc>
          <w:tcPr>
            <w:tcW w:w="1272" w:type="dxa"/>
            <w:tcBorders>
              <w:top w:val="single" w:sz="4" w:space="0" w:color="000000"/>
              <w:left w:val="single" w:sz="4" w:space="0" w:color="000000"/>
              <w:bottom w:val="single" w:sz="4" w:space="0" w:color="000000"/>
              <w:right w:val="single" w:sz="4" w:space="0" w:color="000000"/>
            </w:tcBorders>
          </w:tcPr>
          <w:p w14:paraId="016FB935" w14:textId="77777777" w:rsidR="00B24986" w:rsidRDefault="00000000">
            <w:pPr>
              <w:spacing w:after="0" w:line="259" w:lineRule="auto"/>
              <w:ind w:left="0" w:right="0" w:firstLine="0"/>
              <w:jc w:val="left"/>
            </w:pPr>
            <w:proofErr w:type="spellStart"/>
            <w:r>
              <w:rPr>
                <w:sz w:val="18"/>
              </w:rPr>
              <w:t>ads</w:t>
            </w:r>
            <w:proofErr w:type="spellEnd"/>
            <w:r>
              <w:rPr>
                <w:sz w:val="18"/>
              </w:rPr>
              <w:t>/</w:t>
            </w:r>
            <w:proofErr w:type="spellStart"/>
            <w:r>
              <w:rPr>
                <w:sz w:val="18"/>
              </w:rPr>
              <w:t>gaaudiences</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620E7F8" w14:textId="77777777" w:rsidR="00B24986" w:rsidRDefault="00000000">
            <w:pPr>
              <w:spacing w:after="0" w:line="259" w:lineRule="auto"/>
              <w:ind w:left="0" w:right="0" w:firstLine="0"/>
              <w:jc w:val="left"/>
            </w:pPr>
            <w:r>
              <w:rPr>
                <w:sz w:val="18"/>
              </w:rPr>
              <w:t xml:space="preserve">google.com </w:t>
            </w:r>
          </w:p>
        </w:tc>
        <w:tc>
          <w:tcPr>
            <w:tcW w:w="1135" w:type="dxa"/>
            <w:tcBorders>
              <w:top w:val="single" w:sz="4" w:space="0" w:color="000000"/>
              <w:left w:val="single" w:sz="4" w:space="0" w:color="000000"/>
              <w:bottom w:val="single" w:sz="4" w:space="0" w:color="000000"/>
              <w:right w:val="single" w:sz="4" w:space="0" w:color="000000"/>
            </w:tcBorders>
          </w:tcPr>
          <w:p w14:paraId="276FD409" w14:textId="77777777" w:rsidR="00B24986" w:rsidRDefault="00000000">
            <w:pPr>
              <w:spacing w:after="0" w:line="259" w:lineRule="auto"/>
              <w:ind w:left="0" w:right="0" w:firstLine="0"/>
              <w:jc w:val="left"/>
            </w:pPr>
            <w:r>
              <w:rPr>
                <w:sz w:val="18"/>
              </w:rPr>
              <w:t xml:space="preserve">Pixel </w:t>
            </w:r>
          </w:p>
          <w:p w14:paraId="08263264" w14:textId="77777777" w:rsidR="00B24986" w:rsidRDefault="00000000">
            <w:pPr>
              <w:spacing w:after="0" w:line="259" w:lineRule="auto"/>
              <w:ind w:left="0" w:right="0" w:firstLine="0"/>
              <w:jc w:val="left"/>
            </w:pPr>
            <w:r>
              <w:rPr>
                <w:sz w:val="18"/>
              </w:rPr>
              <w:t xml:space="preserve">marketing </w:t>
            </w:r>
          </w:p>
        </w:tc>
        <w:tc>
          <w:tcPr>
            <w:tcW w:w="4679" w:type="dxa"/>
            <w:tcBorders>
              <w:top w:val="single" w:sz="4" w:space="0" w:color="000000"/>
              <w:left w:val="single" w:sz="4" w:space="0" w:color="000000"/>
              <w:bottom w:val="single" w:sz="4" w:space="0" w:color="000000"/>
              <w:right w:val="single" w:sz="4" w:space="0" w:color="000000"/>
            </w:tcBorders>
          </w:tcPr>
          <w:p w14:paraId="3C67E6FE" w14:textId="77777777" w:rsidR="00B24986" w:rsidRDefault="00000000">
            <w:pPr>
              <w:spacing w:after="0" w:line="259" w:lineRule="auto"/>
              <w:ind w:left="0" w:right="0" w:firstLine="0"/>
            </w:pPr>
            <w:r>
              <w:rPr>
                <w:sz w:val="18"/>
              </w:rPr>
              <w:t xml:space="preserve">A Google </w:t>
            </w:r>
            <w:proofErr w:type="spellStart"/>
            <w:r>
              <w:rPr>
                <w:sz w:val="18"/>
              </w:rPr>
              <w:t>Adwords</w:t>
            </w:r>
            <w:proofErr w:type="spellEnd"/>
            <w:r>
              <w:rPr>
                <w:sz w:val="18"/>
              </w:rPr>
              <w:t xml:space="preserve"> használatát teszi lehetővé, viselkedés követő képpont. </w:t>
            </w:r>
          </w:p>
        </w:tc>
        <w:tc>
          <w:tcPr>
            <w:tcW w:w="1277" w:type="dxa"/>
            <w:tcBorders>
              <w:top w:val="single" w:sz="4" w:space="0" w:color="000000"/>
              <w:left w:val="single" w:sz="4" w:space="0" w:color="000000"/>
              <w:bottom w:val="single" w:sz="4" w:space="0" w:color="000000"/>
              <w:right w:val="single" w:sz="4" w:space="0" w:color="000000"/>
            </w:tcBorders>
          </w:tcPr>
          <w:p w14:paraId="79156EBE" w14:textId="77777777" w:rsidR="00B24986" w:rsidRDefault="00000000">
            <w:pPr>
              <w:spacing w:after="0" w:line="259" w:lineRule="auto"/>
              <w:ind w:left="0" w:right="0" w:firstLine="0"/>
              <w:jc w:val="left"/>
            </w:pPr>
            <w:r>
              <w:rPr>
                <w:sz w:val="18"/>
              </w:rPr>
              <w:t xml:space="preserve">a </w:t>
            </w:r>
          </w:p>
          <w:p w14:paraId="4646725F" w14:textId="77777777" w:rsidR="00B24986" w:rsidRDefault="00000000">
            <w:pPr>
              <w:spacing w:after="0" w:line="259" w:lineRule="auto"/>
              <w:ind w:left="0" w:right="0" w:firstLine="0"/>
              <w:jc w:val="left"/>
            </w:pPr>
            <w:proofErr w:type="spellStart"/>
            <w:r>
              <w:rPr>
                <w:sz w:val="18"/>
              </w:rPr>
              <w:t>munkamen</w:t>
            </w:r>
            <w:proofErr w:type="spellEnd"/>
          </w:p>
          <w:p w14:paraId="179E9063" w14:textId="77777777" w:rsidR="00B24986" w:rsidRDefault="00000000">
            <w:pPr>
              <w:spacing w:after="0" w:line="259" w:lineRule="auto"/>
              <w:ind w:left="0" w:right="0" w:firstLine="0"/>
              <w:jc w:val="left"/>
            </w:pPr>
            <w:proofErr w:type="spellStart"/>
            <w:r>
              <w:rPr>
                <w:sz w:val="18"/>
              </w:rPr>
              <w:t>et</w:t>
            </w:r>
            <w:proofErr w:type="spellEnd"/>
            <w:r>
              <w:rPr>
                <w:sz w:val="18"/>
              </w:rPr>
              <w:t xml:space="preserve"> végéig </w:t>
            </w:r>
          </w:p>
        </w:tc>
      </w:tr>
      <w:tr w:rsidR="00B24986" w14:paraId="09A70856" w14:textId="77777777">
        <w:trPr>
          <w:trHeight w:val="1335"/>
        </w:trPr>
        <w:tc>
          <w:tcPr>
            <w:tcW w:w="1272" w:type="dxa"/>
            <w:tcBorders>
              <w:top w:val="single" w:sz="4" w:space="0" w:color="000000"/>
              <w:left w:val="single" w:sz="4" w:space="0" w:color="000000"/>
              <w:bottom w:val="single" w:sz="4" w:space="0" w:color="000000"/>
              <w:right w:val="single" w:sz="4" w:space="0" w:color="000000"/>
            </w:tcBorders>
          </w:tcPr>
          <w:p w14:paraId="1A0C4A24" w14:textId="77777777" w:rsidR="00B24986" w:rsidRDefault="00000000">
            <w:pPr>
              <w:spacing w:after="0" w:line="259" w:lineRule="auto"/>
              <w:ind w:left="0" w:right="0" w:firstLine="0"/>
              <w:jc w:val="left"/>
            </w:pPr>
            <w:proofErr w:type="spellStart"/>
            <w:r>
              <w:rPr>
                <w:sz w:val="18"/>
              </w:rPr>
              <w:t>fr</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48518C0" w14:textId="77777777" w:rsidR="00B24986" w:rsidRDefault="00000000">
            <w:pPr>
              <w:spacing w:after="0" w:line="259" w:lineRule="auto"/>
              <w:ind w:left="0" w:right="0" w:firstLine="0"/>
              <w:jc w:val="left"/>
            </w:pPr>
            <w:r>
              <w:rPr>
                <w:sz w:val="18"/>
              </w:rPr>
              <w:t xml:space="preserve">facebook.com </w:t>
            </w:r>
          </w:p>
        </w:tc>
        <w:tc>
          <w:tcPr>
            <w:tcW w:w="1135" w:type="dxa"/>
            <w:tcBorders>
              <w:top w:val="single" w:sz="4" w:space="0" w:color="000000"/>
              <w:left w:val="single" w:sz="4" w:space="0" w:color="000000"/>
              <w:bottom w:val="single" w:sz="4" w:space="0" w:color="000000"/>
              <w:right w:val="single" w:sz="4" w:space="0" w:color="000000"/>
            </w:tcBorders>
          </w:tcPr>
          <w:p w14:paraId="61135723" w14:textId="77777777" w:rsidR="00B24986" w:rsidRDefault="00000000">
            <w:pPr>
              <w:spacing w:after="0" w:line="259" w:lineRule="auto"/>
              <w:ind w:left="0" w:right="0" w:firstLine="0"/>
              <w:jc w:val="left"/>
            </w:pPr>
            <w:r>
              <w:rPr>
                <w:sz w:val="18"/>
              </w:rPr>
              <w:t xml:space="preserve">http marketing </w:t>
            </w:r>
          </w:p>
        </w:tc>
        <w:tc>
          <w:tcPr>
            <w:tcW w:w="4679" w:type="dxa"/>
            <w:tcBorders>
              <w:top w:val="single" w:sz="4" w:space="0" w:color="000000"/>
              <w:left w:val="single" w:sz="4" w:space="0" w:color="000000"/>
              <w:bottom w:val="single" w:sz="4" w:space="0" w:color="000000"/>
              <w:right w:val="single" w:sz="4" w:space="0" w:color="000000"/>
            </w:tcBorders>
          </w:tcPr>
          <w:p w14:paraId="3E02CE4E" w14:textId="77777777" w:rsidR="00B24986" w:rsidRDefault="00000000">
            <w:pPr>
              <w:spacing w:after="0" w:line="259" w:lineRule="auto"/>
              <w:ind w:left="0" w:right="49" w:firstLine="0"/>
            </w:pPr>
            <w:r>
              <w:rPr>
                <w:sz w:val="18"/>
              </w:rPr>
              <w:t xml:space="preserve">A Facebook által elhelyezett egyedi azonosítót tartalmazó </w:t>
            </w:r>
            <w:proofErr w:type="spellStart"/>
            <w:r>
              <w:rPr>
                <w:sz w:val="18"/>
              </w:rPr>
              <w:t>cookie</w:t>
            </w:r>
            <w:proofErr w:type="spellEnd"/>
            <w:r>
              <w:rPr>
                <w:sz w:val="18"/>
              </w:rPr>
              <w:t xml:space="preserve">, amelyet a Facebook az érintett egyes olyan választásainak tárolására használja, mint pl. a használt nyelv vagy a hirdetések </w:t>
            </w:r>
            <w:proofErr w:type="spellStart"/>
            <w:r>
              <w:rPr>
                <w:sz w:val="18"/>
              </w:rPr>
              <w:t>testreszabása</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0CB15218" w14:textId="77777777" w:rsidR="00B24986" w:rsidRDefault="00000000">
            <w:pPr>
              <w:spacing w:after="0" w:line="259" w:lineRule="auto"/>
              <w:ind w:left="0" w:right="0" w:firstLine="0"/>
              <w:jc w:val="left"/>
            </w:pPr>
            <w:r>
              <w:rPr>
                <w:sz w:val="18"/>
              </w:rPr>
              <w:t xml:space="preserve">3 hónap </w:t>
            </w:r>
          </w:p>
        </w:tc>
      </w:tr>
      <w:tr w:rsidR="00B24986" w14:paraId="112A8247" w14:textId="77777777">
        <w:trPr>
          <w:trHeight w:val="890"/>
        </w:trPr>
        <w:tc>
          <w:tcPr>
            <w:tcW w:w="1272" w:type="dxa"/>
            <w:tcBorders>
              <w:top w:val="single" w:sz="4" w:space="0" w:color="000000"/>
              <w:left w:val="single" w:sz="4" w:space="0" w:color="000000"/>
              <w:bottom w:val="single" w:sz="4" w:space="0" w:color="000000"/>
              <w:right w:val="single" w:sz="4" w:space="0" w:color="000000"/>
            </w:tcBorders>
          </w:tcPr>
          <w:p w14:paraId="67F785C2" w14:textId="77777777" w:rsidR="00B24986" w:rsidRDefault="00000000">
            <w:pPr>
              <w:spacing w:after="0" w:line="259" w:lineRule="auto"/>
              <w:ind w:left="0" w:right="0" w:firstLine="0"/>
              <w:jc w:val="left"/>
            </w:pPr>
            <w:r>
              <w:rPr>
                <w:sz w:val="18"/>
              </w:rPr>
              <w:lastRenderedPageBreak/>
              <w:t xml:space="preserve">IDE </w:t>
            </w:r>
          </w:p>
        </w:tc>
        <w:tc>
          <w:tcPr>
            <w:tcW w:w="1558" w:type="dxa"/>
            <w:tcBorders>
              <w:top w:val="single" w:sz="4" w:space="0" w:color="000000"/>
              <w:left w:val="single" w:sz="4" w:space="0" w:color="000000"/>
              <w:bottom w:val="single" w:sz="4" w:space="0" w:color="000000"/>
              <w:right w:val="single" w:sz="4" w:space="0" w:color="000000"/>
            </w:tcBorders>
          </w:tcPr>
          <w:p w14:paraId="1DD35E5D" w14:textId="77777777" w:rsidR="00B24986" w:rsidRDefault="00000000">
            <w:pPr>
              <w:spacing w:after="0" w:line="259" w:lineRule="auto"/>
              <w:ind w:left="0" w:right="0" w:firstLine="0"/>
              <w:jc w:val="left"/>
            </w:pPr>
            <w:r>
              <w:rPr>
                <w:sz w:val="18"/>
              </w:rPr>
              <w:t>doubleclick.ne</w:t>
            </w:r>
          </w:p>
          <w:p w14:paraId="50D7C510" w14:textId="77777777" w:rsidR="00B24986" w:rsidRDefault="00000000">
            <w:pPr>
              <w:spacing w:after="0" w:line="259" w:lineRule="auto"/>
              <w:ind w:left="0" w:right="0" w:firstLine="0"/>
              <w:jc w:val="left"/>
            </w:pPr>
            <w:r>
              <w:rPr>
                <w:sz w:val="18"/>
              </w:rPr>
              <w:t xml:space="preserve">t </w:t>
            </w:r>
          </w:p>
        </w:tc>
        <w:tc>
          <w:tcPr>
            <w:tcW w:w="1135" w:type="dxa"/>
            <w:tcBorders>
              <w:top w:val="single" w:sz="4" w:space="0" w:color="000000"/>
              <w:left w:val="single" w:sz="4" w:space="0" w:color="000000"/>
              <w:bottom w:val="single" w:sz="4" w:space="0" w:color="000000"/>
              <w:right w:val="single" w:sz="4" w:space="0" w:color="000000"/>
            </w:tcBorders>
          </w:tcPr>
          <w:p w14:paraId="00AFE842" w14:textId="77777777" w:rsidR="00B24986" w:rsidRDefault="00000000">
            <w:pPr>
              <w:spacing w:after="0" w:line="259" w:lineRule="auto"/>
              <w:ind w:left="0" w:right="0" w:firstLine="0"/>
              <w:jc w:val="left"/>
            </w:pPr>
            <w:r>
              <w:rPr>
                <w:sz w:val="18"/>
              </w:rPr>
              <w:t xml:space="preserve">HTTP </w:t>
            </w:r>
          </w:p>
        </w:tc>
        <w:tc>
          <w:tcPr>
            <w:tcW w:w="4679" w:type="dxa"/>
            <w:tcBorders>
              <w:top w:val="single" w:sz="4" w:space="0" w:color="000000"/>
              <w:left w:val="single" w:sz="4" w:space="0" w:color="000000"/>
              <w:bottom w:val="single" w:sz="4" w:space="0" w:color="000000"/>
              <w:right w:val="single" w:sz="4" w:space="0" w:color="000000"/>
            </w:tcBorders>
          </w:tcPr>
          <w:p w14:paraId="776DDF99" w14:textId="77777777" w:rsidR="00B24986" w:rsidRDefault="00000000">
            <w:pPr>
              <w:spacing w:after="0" w:line="259" w:lineRule="auto"/>
              <w:ind w:left="0" w:right="52" w:firstLine="0"/>
            </w:pPr>
            <w:r>
              <w:rPr>
                <w:sz w:val="18"/>
              </w:rPr>
              <w:t xml:space="preserve">A Google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4D27F68E" w14:textId="77777777" w:rsidR="00B24986" w:rsidRDefault="00000000">
            <w:pPr>
              <w:spacing w:after="0" w:line="259" w:lineRule="auto"/>
              <w:ind w:left="0" w:right="0" w:firstLine="0"/>
              <w:jc w:val="left"/>
            </w:pPr>
            <w:r>
              <w:rPr>
                <w:sz w:val="18"/>
              </w:rPr>
              <w:t xml:space="preserve">1 év </w:t>
            </w:r>
          </w:p>
        </w:tc>
      </w:tr>
      <w:tr w:rsidR="00B24986" w14:paraId="36444C7F" w14:textId="77777777">
        <w:trPr>
          <w:trHeight w:val="1335"/>
        </w:trPr>
        <w:tc>
          <w:tcPr>
            <w:tcW w:w="1272" w:type="dxa"/>
            <w:tcBorders>
              <w:top w:val="single" w:sz="4" w:space="0" w:color="000000"/>
              <w:left w:val="single" w:sz="4" w:space="0" w:color="000000"/>
              <w:bottom w:val="single" w:sz="4" w:space="0" w:color="000000"/>
              <w:right w:val="single" w:sz="4" w:space="0" w:color="000000"/>
            </w:tcBorders>
          </w:tcPr>
          <w:p w14:paraId="26D4855B" w14:textId="77777777" w:rsidR="00B24986" w:rsidRDefault="00000000">
            <w:pPr>
              <w:spacing w:after="0" w:line="259" w:lineRule="auto"/>
              <w:ind w:left="0" w:right="0" w:firstLine="0"/>
              <w:jc w:val="left"/>
            </w:pPr>
            <w:proofErr w:type="spellStart"/>
            <w:r>
              <w:rPr>
                <w:sz w:val="18"/>
              </w:rPr>
              <w:t>tr</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20CCA4D" w14:textId="77777777" w:rsidR="00B24986" w:rsidRDefault="00000000">
            <w:pPr>
              <w:spacing w:after="0" w:line="259" w:lineRule="auto"/>
              <w:ind w:left="0" w:right="0" w:firstLine="0"/>
              <w:jc w:val="left"/>
            </w:pPr>
            <w:r>
              <w:rPr>
                <w:sz w:val="18"/>
              </w:rPr>
              <w:t xml:space="preserve">facebook.com </w:t>
            </w:r>
          </w:p>
        </w:tc>
        <w:tc>
          <w:tcPr>
            <w:tcW w:w="1135" w:type="dxa"/>
            <w:tcBorders>
              <w:top w:val="single" w:sz="4" w:space="0" w:color="000000"/>
              <w:left w:val="single" w:sz="4" w:space="0" w:color="000000"/>
              <w:bottom w:val="single" w:sz="4" w:space="0" w:color="000000"/>
              <w:right w:val="single" w:sz="4" w:space="0" w:color="000000"/>
            </w:tcBorders>
          </w:tcPr>
          <w:p w14:paraId="7FB9C86E" w14:textId="77777777" w:rsidR="00B24986" w:rsidRDefault="00000000">
            <w:pPr>
              <w:spacing w:after="0" w:line="259" w:lineRule="auto"/>
              <w:ind w:left="0" w:right="0" w:firstLine="0"/>
              <w:jc w:val="left"/>
            </w:pPr>
            <w:r>
              <w:rPr>
                <w:sz w:val="18"/>
              </w:rPr>
              <w:t xml:space="preserve">Pixel </w:t>
            </w:r>
          </w:p>
          <w:p w14:paraId="154B29B6" w14:textId="77777777" w:rsidR="00B24986" w:rsidRDefault="00000000">
            <w:pPr>
              <w:spacing w:after="0" w:line="259" w:lineRule="auto"/>
              <w:ind w:left="0" w:right="0" w:firstLine="0"/>
              <w:jc w:val="left"/>
            </w:pPr>
            <w:r>
              <w:rPr>
                <w:sz w:val="18"/>
              </w:rPr>
              <w:t xml:space="preserve">marketing </w:t>
            </w:r>
          </w:p>
        </w:tc>
        <w:tc>
          <w:tcPr>
            <w:tcW w:w="4679" w:type="dxa"/>
            <w:tcBorders>
              <w:top w:val="single" w:sz="4" w:space="0" w:color="000000"/>
              <w:left w:val="single" w:sz="4" w:space="0" w:color="000000"/>
              <w:bottom w:val="single" w:sz="4" w:space="0" w:color="000000"/>
              <w:right w:val="single" w:sz="4" w:space="0" w:color="000000"/>
            </w:tcBorders>
          </w:tcPr>
          <w:p w14:paraId="7F8BE76E" w14:textId="77777777" w:rsidR="00B24986" w:rsidRDefault="00000000">
            <w:pPr>
              <w:spacing w:after="0" w:line="259" w:lineRule="auto"/>
              <w:ind w:left="0" w:right="51" w:firstLine="0"/>
            </w:pPr>
            <w:r>
              <w:rPr>
                <w:sz w:val="18"/>
              </w:rPr>
              <w:t xml:space="preserve">A Facebook által elhelyezett egyedi azonosítót tartalmazó képpont, amelyet a Facebook az érintett egyes olyan választásainak tárolására használja, mint pl. a használt nyelv vagy a hirdetések </w:t>
            </w:r>
            <w:proofErr w:type="spellStart"/>
            <w:r>
              <w:rPr>
                <w:sz w:val="18"/>
              </w:rPr>
              <w:t>testreszabása</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353A6FA2" w14:textId="77777777" w:rsidR="00B24986" w:rsidRDefault="00000000">
            <w:pPr>
              <w:spacing w:after="0" w:line="259" w:lineRule="auto"/>
              <w:ind w:left="0" w:right="0" w:firstLine="0"/>
              <w:jc w:val="left"/>
            </w:pPr>
            <w:proofErr w:type="spellStart"/>
            <w:r>
              <w:rPr>
                <w:sz w:val="18"/>
              </w:rPr>
              <w:t>munkamen</w:t>
            </w:r>
            <w:proofErr w:type="spellEnd"/>
          </w:p>
          <w:p w14:paraId="1DD95951" w14:textId="77777777" w:rsidR="00B24986" w:rsidRDefault="00000000">
            <w:pPr>
              <w:spacing w:after="0" w:line="259" w:lineRule="auto"/>
              <w:ind w:left="0" w:right="0" w:firstLine="0"/>
              <w:jc w:val="left"/>
            </w:pPr>
            <w:proofErr w:type="spellStart"/>
            <w:r>
              <w:rPr>
                <w:sz w:val="18"/>
              </w:rPr>
              <w:t>et</w:t>
            </w:r>
            <w:proofErr w:type="spellEnd"/>
            <w:r>
              <w:rPr>
                <w:sz w:val="18"/>
              </w:rPr>
              <w:t xml:space="preserve"> végéig </w:t>
            </w:r>
          </w:p>
        </w:tc>
      </w:tr>
      <w:tr w:rsidR="00B24986" w14:paraId="5883361B" w14:textId="77777777">
        <w:trPr>
          <w:trHeight w:val="893"/>
        </w:trPr>
        <w:tc>
          <w:tcPr>
            <w:tcW w:w="1272" w:type="dxa"/>
            <w:tcBorders>
              <w:top w:val="single" w:sz="4" w:space="0" w:color="000000"/>
              <w:left w:val="single" w:sz="4" w:space="0" w:color="000000"/>
              <w:bottom w:val="single" w:sz="4" w:space="0" w:color="000000"/>
              <w:right w:val="single" w:sz="4" w:space="0" w:color="000000"/>
            </w:tcBorders>
          </w:tcPr>
          <w:p w14:paraId="75377655" w14:textId="77777777" w:rsidR="00B24986" w:rsidRDefault="00000000">
            <w:pPr>
              <w:spacing w:after="0" w:line="259" w:lineRule="auto"/>
              <w:ind w:left="0" w:right="0" w:firstLine="0"/>
              <w:jc w:val="left"/>
            </w:pPr>
            <w:r>
              <w:rPr>
                <w:sz w:val="18"/>
              </w:rPr>
              <w:t xml:space="preserve">YSC </w:t>
            </w:r>
          </w:p>
        </w:tc>
        <w:tc>
          <w:tcPr>
            <w:tcW w:w="1558" w:type="dxa"/>
            <w:tcBorders>
              <w:top w:val="single" w:sz="4" w:space="0" w:color="000000"/>
              <w:left w:val="single" w:sz="4" w:space="0" w:color="000000"/>
              <w:bottom w:val="single" w:sz="4" w:space="0" w:color="000000"/>
              <w:right w:val="single" w:sz="4" w:space="0" w:color="000000"/>
            </w:tcBorders>
          </w:tcPr>
          <w:p w14:paraId="6BC37EAE" w14:textId="77777777" w:rsidR="00B24986" w:rsidRDefault="00000000">
            <w:pPr>
              <w:spacing w:after="0" w:line="259" w:lineRule="auto"/>
              <w:ind w:left="0" w:right="0" w:firstLine="0"/>
              <w:jc w:val="left"/>
            </w:pPr>
            <w:r>
              <w:rPr>
                <w:sz w:val="18"/>
              </w:rPr>
              <w:t xml:space="preserve">youtube.com </w:t>
            </w:r>
          </w:p>
        </w:tc>
        <w:tc>
          <w:tcPr>
            <w:tcW w:w="1135" w:type="dxa"/>
            <w:tcBorders>
              <w:top w:val="single" w:sz="4" w:space="0" w:color="000000"/>
              <w:left w:val="single" w:sz="4" w:space="0" w:color="000000"/>
              <w:bottom w:val="single" w:sz="4" w:space="0" w:color="000000"/>
              <w:right w:val="single" w:sz="4" w:space="0" w:color="000000"/>
            </w:tcBorders>
          </w:tcPr>
          <w:p w14:paraId="45DFD751" w14:textId="77777777" w:rsidR="00B24986" w:rsidRDefault="00000000">
            <w:pPr>
              <w:spacing w:after="0" w:line="259" w:lineRule="auto"/>
              <w:ind w:left="0" w:right="0" w:firstLine="0"/>
              <w:jc w:val="left"/>
            </w:pPr>
            <w:r>
              <w:rPr>
                <w:sz w:val="18"/>
              </w:rPr>
              <w:t xml:space="preserve">HTTP </w:t>
            </w:r>
          </w:p>
        </w:tc>
        <w:tc>
          <w:tcPr>
            <w:tcW w:w="4679" w:type="dxa"/>
            <w:tcBorders>
              <w:top w:val="single" w:sz="4" w:space="0" w:color="000000"/>
              <w:left w:val="single" w:sz="4" w:space="0" w:color="000000"/>
              <w:bottom w:val="single" w:sz="4" w:space="0" w:color="000000"/>
              <w:right w:val="single" w:sz="4" w:space="0" w:color="000000"/>
            </w:tcBorders>
          </w:tcPr>
          <w:p w14:paraId="37540CE0" w14:textId="77777777" w:rsidR="00B24986" w:rsidRDefault="00000000">
            <w:pPr>
              <w:spacing w:after="0" w:line="259" w:lineRule="auto"/>
              <w:ind w:left="0" w:right="52" w:firstLine="0"/>
            </w:pPr>
            <w:r>
              <w:rPr>
                <w:sz w:val="18"/>
              </w:rPr>
              <w:t xml:space="preserve">A Google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2E7ECE09" w14:textId="77777777" w:rsidR="00B24986" w:rsidRDefault="00000000">
            <w:pPr>
              <w:spacing w:after="0" w:line="259" w:lineRule="auto"/>
              <w:ind w:left="0" w:right="0" w:firstLine="0"/>
              <w:jc w:val="left"/>
            </w:pPr>
            <w:r>
              <w:rPr>
                <w:rFonts w:ascii="Calibri" w:eastAsia="Calibri" w:hAnsi="Calibri" w:cs="Calibri"/>
                <w:sz w:val="18"/>
              </w:rPr>
              <w:t xml:space="preserve">munkamenet </w:t>
            </w:r>
          </w:p>
          <w:p w14:paraId="51B2EEE2" w14:textId="77777777" w:rsidR="00B24986" w:rsidRDefault="00000000">
            <w:pPr>
              <w:spacing w:after="0" w:line="259" w:lineRule="auto"/>
              <w:ind w:left="0" w:right="0" w:firstLine="0"/>
              <w:jc w:val="left"/>
            </w:pPr>
            <w:r>
              <w:rPr>
                <w:rFonts w:ascii="Calibri" w:eastAsia="Calibri" w:hAnsi="Calibri" w:cs="Calibri"/>
                <w:sz w:val="18"/>
              </w:rPr>
              <w:t xml:space="preserve">végéig </w:t>
            </w:r>
          </w:p>
        </w:tc>
      </w:tr>
      <w:tr w:rsidR="00B24986" w14:paraId="1F0CF1CC" w14:textId="77777777">
        <w:trPr>
          <w:trHeight w:val="893"/>
        </w:trPr>
        <w:tc>
          <w:tcPr>
            <w:tcW w:w="1272" w:type="dxa"/>
            <w:tcBorders>
              <w:top w:val="single" w:sz="4" w:space="0" w:color="000000"/>
              <w:left w:val="single" w:sz="4" w:space="0" w:color="000000"/>
              <w:bottom w:val="single" w:sz="4" w:space="0" w:color="000000"/>
              <w:right w:val="single" w:sz="4" w:space="0" w:color="000000"/>
            </w:tcBorders>
          </w:tcPr>
          <w:p w14:paraId="3CBF9A20" w14:textId="77777777" w:rsidR="00B24986" w:rsidRDefault="00000000">
            <w:pPr>
              <w:spacing w:after="0" w:line="259" w:lineRule="auto"/>
              <w:ind w:left="0" w:right="0" w:firstLine="0"/>
              <w:jc w:val="left"/>
            </w:pPr>
            <w:proofErr w:type="spellStart"/>
            <w:r>
              <w:rPr>
                <w:sz w:val="18"/>
              </w:rPr>
              <w:t>yt_remotecastinstalled</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1D88A22E" w14:textId="77777777" w:rsidR="00B24986" w:rsidRDefault="00000000">
            <w:pPr>
              <w:spacing w:after="0" w:line="259" w:lineRule="auto"/>
              <w:ind w:left="0" w:right="0" w:firstLine="0"/>
              <w:jc w:val="left"/>
            </w:pPr>
            <w:r>
              <w:rPr>
                <w:sz w:val="18"/>
              </w:rPr>
              <w:t xml:space="preserve">youtube.com </w:t>
            </w:r>
          </w:p>
        </w:tc>
        <w:tc>
          <w:tcPr>
            <w:tcW w:w="1135" w:type="dxa"/>
            <w:tcBorders>
              <w:top w:val="single" w:sz="4" w:space="0" w:color="000000"/>
              <w:left w:val="single" w:sz="4" w:space="0" w:color="000000"/>
              <w:bottom w:val="single" w:sz="4" w:space="0" w:color="000000"/>
              <w:right w:val="single" w:sz="4" w:space="0" w:color="000000"/>
            </w:tcBorders>
          </w:tcPr>
          <w:p w14:paraId="1DC28F69" w14:textId="77777777" w:rsidR="00B24986" w:rsidRDefault="00000000">
            <w:pPr>
              <w:spacing w:after="0" w:line="259" w:lineRule="auto"/>
              <w:ind w:left="0" w:right="0" w:firstLine="0"/>
              <w:jc w:val="left"/>
            </w:pPr>
            <w:r>
              <w:rPr>
                <w:sz w:val="18"/>
              </w:rPr>
              <w:t xml:space="preserve">HTML </w:t>
            </w:r>
          </w:p>
        </w:tc>
        <w:tc>
          <w:tcPr>
            <w:tcW w:w="4679" w:type="dxa"/>
            <w:tcBorders>
              <w:top w:val="single" w:sz="4" w:space="0" w:color="000000"/>
              <w:left w:val="single" w:sz="4" w:space="0" w:color="000000"/>
              <w:bottom w:val="single" w:sz="4" w:space="0" w:color="000000"/>
              <w:right w:val="single" w:sz="4" w:space="0" w:color="000000"/>
            </w:tcBorders>
          </w:tcPr>
          <w:p w14:paraId="4C047AAC" w14:textId="77777777" w:rsidR="00B24986" w:rsidRDefault="00000000">
            <w:pPr>
              <w:spacing w:after="0" w:line="259" w:lineRule="auto"/>
              <w:ind w:left="0" w:right="52" w:firstLine="0"/>
            </w:pPr>
            <w:r>
              <w:rPr>
                <w:sz w:val="18"/>
              </w:rPr>
              <w:t xml:space="preserve">A </w:t>
            </w:r>
            <w:proofErr w:type="spellStart"/>
            <w:r>
              <w:rPr>
                <w:sz w:val="18"/>
              </w:rPr>
              <w:t>Youtube</w:t>
            </w:r>
            <w:proofErr w:type="spellEnd"/>
            <w:r>
              <w:rPr>
                <w:sz w:val="18"/>
              </w:rPr>
              <w:t xml:space="preserv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62E2F5EB" w14:textId="77777777" w:rsidR="00B24986" w:rsidRDefault="00000000">
            <w:pPr>
              <w:spacing w:after="0" w:line="259" w:lineRule="auto"/>
              <w:ind w:left="0" w:right="0" w:firstLine="0"/>
              <w:jc w:val="left"/>
            </w:pPr>
            <w:r>
              <w:rPr>
                <w:rFonts w:ascii="Calibri" w:eastAsia="Calibri" w:hAnsi="Calibri" w:cs="Calibri"/>
                <w:sz w:val="18"/>
              </w:rPr>
              <w:t xml:space="preserve">munkamenet </w:t>
            </w:r>
          </w:p>
          <w:p w14:paraId="3801259E" w14:textId="77777777" w:rsidR="00B24986" w:rsidRDefault="00000000">
            <w:pPr>
              <w:spacing w:after="0" w:line="259" w:lineRule="auto"/>
              <w:ind w:left="0" w:right="0" w:firstLine="0"/>
              <w:jc w:val="left"/>
            </w:pPr>
            <w:r>
              <w:rPr>
                <w:rFonts w:ascii="Calibri" w:eastAsia="Calibri" w:hAnsi="Calibri" w:cs="Calibri"/>
                <w:sz w:val="18"/>
              </w:rPr>
              <w:t xml:space="preserve">végéig </w:t>
            </w:r>
          </w:p>
        </w:tc>
      </w:tr>
      <w:tr w:rsidR="00B24986" w14:paraId="788428C9" w14:textId="77777777">
        <w:trPr>
          <w:trHeight w:val="893"/>
        </w:trPr>
        <w:tc>
          <w:tcPr>
            <w:tcW w:w="1272" w:type="dxa"/>
            <w:tcBorders>
              <w:top w:val="single" w:sz="4" w:space="0" w:color="000000"/>
              <w:left w:val="single" w:sz="4" w:space="0" w:color="000000"/>
              <w:bottom w:val="single" w:sz="4" w:space="0" w:color="000000"/>
              <w:right w:val="single" w:sz="4" w:space="0" w:color="000000"/>
            </w:tcBorders>
          </w:tcPr>
          <w:p w14:paraId="4EA4D8F4" w14:textId="77777777" w:rsidR="00B24986" w:rsidRDefault="00000000">
            <w:pPr>
              <w:spacing w:after="0" w:line="259" w:lineRule="auto"/>
              <w:ind w:left="0" w:right="0" w:firstLine="0"/>
              <w:jc w:val="left"/>
            </w:pPr>
            <w:proofErr w:type="spellStart"/>
            <w:r>
              <w:rPr>
                <w:sz w:val="18"/>
              </w:rPr>
              <w:t>yt-remoteconnecteddevices</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2523EB2C" w14:textId="77777777" w:rsidR="00B24986" w:rsidRDefault="00000000">
            <w:pPr>
              <w:spacing w:after="0" w:line="259" w:lineRule="auto"/>
              <w:ind w:left="0" w:right="0" w:firstLine="0"/>
              <w:jc w:val="left"/>
            </w:pPr>
            <w:r>
              <w:rPr>
                <w:sz w:val="18"/>
              </w:rPr>
              <w:t xml:space="preserve">youtube.com </w:t>
            </w:r>
          </w:p>
        </w:tc>
        <w:tc>
          <w:tcPr>
            <w:tcW w:w="1135" w:type="dxa"/>
            <w:tcBorders>
              <w:top w:val="single" w:sz="4" w:space="0" w:color="000000"/>
              <w:left w:val="single" w:sz="4" w:space="0" w:color="000000"/>
              <w:bottom w:val="single" w:sz="4" w:space="0" w:color="000000"/>
              <w:right w:val="single" w:sz="4" w:space="0" w:color="000000"/>
            </w:tcBorders>
          </w:tcPr>
          <w:p w14:paraId="6E01CB5A" w14:textId="77777777" w:rsidR="00B24986" w:rsidRDefault="00000000">
            <w:pPr>
              <w:spacing w:after="0" w:line="259" w:lineRule="auto"/>
              <w:ind w:left="0" w:right="0" w:firstLine="0"/>
              <w:jc w:val="left"/>
            </w:pPr>
            <w:r>
              <w:rPr>
                <w:sz w:val="18"/>
              </w:rPr>
              <w:t xml:space="preserve">HTML </w:t>
            </w:r>
          </w:p>
        </w:tc>
        <w:tc>
          <w:tcPr>
            <w:tcW w:w="4679" w:type="dxa"/>
            <w:tcBorders>
              <w:top w:val="single" w:sz="4" w:space="0" w:color="000000"/>
              <w:left w:val="single" w:sz="4" w:space="0" w:color="000000"/>
              <w:bottom w:val="single" w:sz="4" w:space="0" w:color="000000"/>
              <w:right w:val="single" w:sz="4" w:space="0" w:color="000000"/>
            </w:tcBorders>
          </w:tcPr>
          <w:p w14:paraId="55E329C4" w14:textId="77777777" w:rsidR="00B24986" w:rsidRDefault="00000000">
            <w:pPr>
              <w:spacing w:after="0" w:line="259" w:lineRule="auto"/>
              <w:ind w:left="0" w:right="52" w:firstLine="0"/>
            </w:pPr>
            <w:r>
              <w:rPr>
                <w:sz w:val="18"/>
              </w:rPr>
              <w:t xml:space="preserve">A </w:t>
            </w:r>
            <w:proofErr w:type="spellStart"/>
            <w:r>
              <w:rPr>
                <w:sz w:val="18"/>
              </w:rPr>
              <w:t>Youtube</w:t>
            </w:r>
            <w:proofErr w:type="spellEnd"/>
            <w:r>
              <w:rPr>
                <w:sz w:val="18"/>
              </w:rPr>
              <w:t xml:space="preserv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06C6179A" w14:textId="77777777" w:rsidR="00B24986" w:rsidRDefault="00000000">
            <w:pPr>
              <w:spacing w:after="0" w:line="259" w:lineRule="auto"/>
              <w:ind w:left="0" w:right="0" w:firstLine="0"/>
              <w:jc w:val="left"/>
            </w:pPr>
            <w:r>
              <w:rPr>
                <w:rFonts w:ascii="Calibri" w:eastAsia="Calibri" w:hAnsi="Calibri" w:cs="Calibri"/>
                <w:sz w:val="18"/>
              </w:rPr>
              <w:t xml:space="preserve">állandó </w:t>
            </w:r>
          </w:p>
        </w:tc>
      </w:tr>
      <w:tr w:rsidR="00B24986" w14:paraId="79B15C65" w14:textId="77777777">
        <w:trPr>
          <w:trHeight w:val="893"/>
        </w:trPr>
        <w:tc>
          <w:tcPr>
            <w:tcW w:w="1272" w:type="dxa"/>
            <w:tcBorders>
              <w:top w:val="single" w:sz="4" w:space="0" w:color="000000"/>
              <w:left w:val="single" w:sz="4" w:space="0" w:color="000000"/>
              <w:bottom w:val="single" w:sz="4" w:space="0" w:color="000000"/>
              <w:right w:val="single" w:sz="4" w:space="0" w:color="000000"/>
            </w:tcBorders>
          </w:tcPr>
          <w:p w14:paraId="011DAFEB" w14:textId="77777777" w:rsidR="00B24986" w:rsidRDefault="00000000">
            <w:pPr>
              <w:spacing w:after="0" w:line="259" w:lineRule="auto"/>
              <w:ind w:left="0" w:right="0" w:firstLine="0"/>
              <w:jc w:val="left"/>
            </w:pPr>
            <w:proofErr w:type="spellStart"/>
            <w:r>
              <w:rPr>
                <w:sz w:val="18"/>
              </w:rPr>
              <w:t>yt_remotedevice-id</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6AF27873" w14:textId="77777777" w:rsidR="00B24986" w:rsidRDefault="00000000">
            <w:pPr>
              <w:spacing w:after="0" w:line="259" w:lineRule="auto"/>
              <w:ind w:left="0" w:right="0" w:firstLine="0"/>
              <w:jc w:val="left"/>
            </w:pPr>
            <w:r>
              <w:rPr>
                <w:sz w:val="18"/>
              </w:rPr>
              <w:t xml:space="preserve">youtube.com </w:t>
            </w:r>
          </w:p>
        </w:tc>
        <w:tc>
          <w:tcPr>
            <w:tcW w:w="1135" w:type="dxa"/>
            <w:tcBorders>
              <w:top w:val="single" w:sz="4" w:space="0" w:color="000000"/>
              <w:left w:val="single" w:sz="4" w:space="0" w:color="000000"/>
              <w:bottom w:val="single" w:sz="4" w:space="0" w:color="000000"/>
              <w:right w:val="single" w:sz="4" w:space="0" w:color="000000"/>
            </w:tcBorders>
          </w:tcPr>
          <w:p w14:paraId="7303C8D0" w14:textId="77777777" w:rsidR="00B24986" w:rsidRDefault="00000000">
            <w:pPr>
              <w:spacing w:after="0" w:line="259" w:lineRule="auto"/>
              <w:ind w:left="0" w:right="0" w:firstLine="0"/>
              <w:jc w:val="left"/>
            </w:pPr>
            <w:r>
              <w:rPr>
                <w:sz w:val="18"/>
              </w:rPr>
              <w:t xml:space="preserve">HTML </w:t>
            </w:r>
          </w:p>
        </w:tc>
        <w:tc>
          <w:tcPr>
            <w:tcW w:w="4679" w:type="dxa"/>
            <w:tcBorders>
              <w:top w:val="single" w:sz="4" w:space="0" w:color="000000"/>
              <w:left w:val="single" w:sz="4" w:space="0" w:color="000000"/>
              <w:bottom w:val="single" w:sz="4" w:space="0" w:color="000000"/>
              <w:right w:val="single" w:sz="4" w:space="0" w:color="000000"/>
            </w:tcBorders>
          </w:tcPr>
          <w:p w14:paraId="733BD4A9" w14:textId="77777777" w:rsidR="00B24986" w:rsidRDefault="00000000">
            <w:pPr>
              <w:spacing w:after="0" w:line="259" w:lineRule="auto"/>
              <w:ind w:left="0" w:right="52" w:firstLine="0"/>
            </w:pPr>
            <w:r>
              <w:rPr>
                <w:sz w:val="18"/>
              </w:rPr>
              <w:t xml:space="preserve">A </w:t>
            </w:r>
            <w:proofErr w:type="spellStart"/>
            <w:r>
              <w:rPr>
                <w:sz w:val="18"/>
              </w:rPr>
              <w:t>Youtube</w:t>
            </w:r>
            <w:proofErr w:type="spellEnd"/>
            <w:r>
              <w:rPr>
                <w:sz w:val="18"/>
              </w:rPr>
              <w:t xml:space="preserv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595A5666" w14:textId="77777777" w:rsidR="00B24986" w:rsidRDefault="00000000">
            <w:pPr>
              <w:spacing w:after="0" w:line="259" w:lineRule="auto"/>
              <w:ind w:left="0" w:right="0" w:firstLine="0"/>
              <w:jc w:val="left"/>
            </w:pPr>
            <w:r>
              <w:rPr>
                <w:rFonts w:ascii="Calibri" w:eastAsia="Calibri" w:hAnsi="Calibri" w:cs="Calibri"/>
                <w:sz w:val="18"/>
              </w:rPr>
              <w:t xml:space="preserve">állandó </w:t>
            </w:r>
          </w:p>
        </w:tc>
      </w:tr>
      <w:tr w:rsidR="00B24986" w14:paraId="2B03C99F" w14:textId="77777777">
        <w:trPr>
          <w:trHeight w:val="893"/>
        </w:trPr>
        <w:tc>
          <w:tcPr>
            <w:tcW w:w="1272" w:type="dxa"/>
            <w:tcBorders>
              <w:top w:val="single" w:sz="4" w:space="0" w:color="000000"/>
              <w:left w:val="single" w:sz="4" w:space="0" w:color="000000"/>
              <w:bottom w:val="single" w:sz="4" w:space="0" w:color="000000"/>
              <w:right w:val="single" w:sz="4" w:space="0" w:color="000000"/>
            </w:tcBorders>
          </w:tcPr>
          <w:p w14:paraId="24328AA0" w14:textId="77777777" w:rsidR="00B24986" w:rsidRDefault="00000000">
            <w:pPr>
              <w:spacing w:after="0" w:line="259" w:lineRule="auto"/>
              <w:ind w:left="0" w:right="0" w:firstLine="0"/>
              <w:jc w:val="left"/>
            </w:pPr>
            <w:proofErr w:type="spellStart"/>
            <w:r>
              <w:rPr>
                <w:sz w:val="18"/>
              </w:rPr>
              <w:t>yt_remotefast-checkperiod</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1FCE063" w14:textId="77777777" w:rsidR="00B24986" w:rsidRDefault="00000000">
            <w:pPr>
              <w:spacing w:after="0" w:line="259" w:lineRule="auto"/>
              <w:ind w:left="0" w:right="0" w:firstLine="0"/>
              <w:jc w:val="left"/>
            </w:pPr>
            <w:r>
              <w:rPr>
                <w:sz w:val="18"/>
              </w:rPr>
              <w:t xml:space="preserve">youtube.com </w:t>
            </w:r>
          </w:p>
        </w:tc>
        <w:tc>
          <w:tcPr>
            <w:tcW w:w="1135" w:type="dxa"/>
            <w:tcBorders>
              <w:top w:val="single" w:sz="4" w:space="0" w:color="000000"/>
              <w:left w:val="single" w:sz="4" w:space="0" w:color="000000"/>
              <w:bottom w:val="single" w:sz="4" w:space="0" w:color="000000"/>
              <w:right w:val="single" w:sz="4" w:space="0" w:color="000000"/>
            </w:tcBorders>
          </w:tcPr>
          <w:p w14:paraId="1D38FBA7" w14:textId="77777777" w:rsidR="00B24986" w:rsidRDefault="00000000">
            <w:pPr>
              <w:spacing w:after="0" w:line="259" w:lineRule="auto"/>
              <w:ind w:left="0" w:right="0" w:firstLine="0"/>
              <w:jc w:val="left"/>
            </w:pPr>
            <w:r>
              <w:rPr>
                <w:sz w:val="18"/>
              </w:rPr>
              <w:t xml:space="preserve">HTML </w:t>
            </w:r>
          </w:p>
        </w:tc>
        <w:tc>
          <w:tcPr>
            <w:tcW w:w="4679" w:type="dxa"/>
            <w:tcBorders>
              <w:top w:val="single" w:sz="4" w:space="0" w:color="000000"/>
              <w:left w:val="single" w:sz="4" w:space="0" w:color="000000"/>
              <w:bottom w:val="single" w:sz="4" w:space="0" w:color="000000"/>
              <w:right w:val="single" w:sz="4" w:space="0" w:color="000000"/>
            </w:tcBorders>
          </w:tcPr>
          <w:p w14:paraId="2E1AE64C" w14:textId="77777777" w:rsidR="00B24986" w:rsidRDefault="00000000">
            <w:pPr>
              <w:spacing w:after="0" w:line="259" w:lineRule="auto"/>
              <w:ind w:left="0" w:right="52" w:firstLine="0"/>
            </w:pPr>
            <w:r>
              <w:rPr>
                <w:sz w:val="18"/>
              </w:rPr>
              <w:t xml:space="preserve">A </w:t>
            </w:r>
            <w:proofErr w:type="spellStart"/>
            <w:r>
              <w:rPr>
                <w:sz w:val="18"/>
              </w:rPr>
              <w:t>Youtube</w:t>
            </w:r>
            <w:proofErr w:type="spellEnd"/>
            <w:r>
              <w:rPr>
                <w:sz w:val="18"/>
              </w:rPr>
              <w:t xml:space="preserv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5901C707" w14:textId="77777777" w:rsidR="00B24986" w:rsidRDefault="00000000">
            <w:pPr>
              <w:spacing w:after="0" w:line="259" w:lineRule="auto"/>
              <w:ind w:left="0" w:right="0" w:firstLine="0"/>
              <w:jc w:val="left"/>
            </w:pPr>
            <w:r>
              <w:rPr>
                <w:rFonts w:ascii="Calibri" w:eastAsia="Calibri" w:hAnsi="Calibri" w:cs="Calibri"/>
                <w:sz w:val="18"/>
              </w:rPr>
              <w:t xml:space="preserve">munkamenet </w:t>
            </w:r>
          </w:p>
          <w:p w14:paraId="343D3415" w14:textId="77777777" w:rsidR="00B24986" w:rsidRDefault="00000000">
            <w:pPr>
              <w:spacing w:after="0" w:line="259" w:lineRule="auto"/>
              <w:ind w:left="0" w:right="0" w:firstLine="0"/>
              <w:jc w:val="left"/>
            </w:pPr>
            <w:r>
              <w:rPr>
                <w:rFonts w:ascii="Calibri" w:eastAsia="Calibri" w:hAnsi="Calibri" w:cs="Calibri"/>
                <w:sz w:val="18"/>
              </w:rPr>
              <w:t xml:space="preserve">végéig  </w:t>
            </w:r>
          </w:p>
        </w:tc>
      </w:tr>
      <w:tr w:rsidR="00B24986" w14:paraId="63A023FB" w14:textId="77777777">
        <w:trPr>
          <w:trHeight w:val="893"/>
        </w:trPr>
        <w:tc>
          <w:tcPr>
            <w:tcW w:w="1272" w:type="dxa"/>
            <w:tcBorders>
              <w:top w:val="single" w:sz="4" w:space="0" w:color="000000"/>
              <w:left w:val="single" w:sz="4" w:space="0" w:color="000000"/>
              <w:bottom w:val="single" w:sz="4" w:space="0" w:color="000000"/>
              <w:right w:val="single" w:sz="4" w:space="0" w:color="000000"/>
            </w:tcBorders>
          </w:tcPr>
          <w:p w14:paraId="4B5A90E2" w14:textId="77777777" w:rsidR="00B24986" w:rsidRDefault="00000000">
            <w:pPr>
              <w:spacing w:after="0" w:line="259" w:lineRule="auto"/>
              <w:ind w:left="0" w:right="0" w:firstLine="0"/>
              <w:jc w:val="left"/>
            </w:pPr>
            <w:proofErr w:type="spellStart"/>
            <w:r>
              <w:rPr>
                <w:sz w:val="18"/>
              </w:rPr>
              <w:t>yt_remotesession</w:t>
            </w:r>
            <w:proofErr w:type="spellEnd"/>
            <w:r>
              <w:rPr>
                <w:sz w:val="18"/>
              </w:rPr>
              <w:t xml:space="preserve">-app </w:t>
            </w:r>
          </w:p>
        </w:tc>
        <w:tc>
          <w:tcPr>
            <w:tcW w:w="1558" w:type="dxa"/>
            <w:tcBorders>
              <w:top w:val="single" w:sz="4" w:space="0" w:color="000000"/>
              <w:left w:val="single" w:sz="4" w:space="0" w:color="000000"/>
              <w:bottom w:val="single" w:sz="4" w:space="0" w:color="000000"/>
              <w:right w:val="single" w:sz="4" w:space="0" w:color="000000"/>
            </w:tcBorders>
          </w:tcPr>
          <w:p w14:paraId="6C7509D0" w14:textId="77777777" w:rsidR="00B24986" w:rsidRDefault="00000000">
            <w:pPr>
              <w:spacing w:after="0" w:line="259" w:lineRule="auto"/>
              <w:ind w:left="0" w:right="0" w:firstLine="0"/>
              <w:jc w:val="left"/>
            </w:pPr>
            <w:r>
              <w:rPr>
                <w:sz w:val="18"/>
              </w:rPr>
              <w:t xml:space="preserve">youtube.com </w:t>
            </w:r>
          </w:p>
        </w:tc>
        <w:tc>
          <w:tcPr>
            <w:tcW w:w="1135" w:type="dxa"/>
            <w:tcBorders>
              <w:top w:val="single" w:sz="4" w:space="0" w:color="000000"/>
              <w:left w:val="single" w:sz="4" w:space="0" w:color="000000"/>
              <w:bottom w:val="single" w:sz="4" w:space="0" w:color="000000"/>
              <w:right w:val="single" w:sz="4" w:space="0" w:color="000000"/>
            </w:tcBorders>
          </w:tcPr>
          <w:p w14:paraId="610656FD" w14:textId="77777777" w:rsidR="00B24986" w:rsidRDefault="00000000">
            <w:pPr>
              <w:spacing w:after="0" w:line="259" w:lineRule="auto"/>
              <w:ind w:left="0" w:right="0" w:firstLine="0"/>
              <w:jc w:val="left"/>
            </w:pPr>
            <w:r>
              <w:rPr>
                <w:sz w:val="18"/>
              </w:rPr>
              <w:t xml:space="preserve">HTML </w:t>
            </w:r>
          </w:p>
        </w:tc>
        <w:tc>
          <w:tcPr>
            <w:tcW w:w="4679" w:type="dxa"/>
            <w:tcBorders>
              <w:top w:val="single" w:sz="4" w:space="0" w:color="000000"/>
              <w:left w:val="single" w:sz="4" w:space="0" w:color="000000"/>
              <w:bottom w:val="single" w:sz="4" w:space="0" w:color="000000"/>
              <w:right w:val="single" w:sz="4" w:space="0" w:color="000000"/>
            </w:tcBorders>
          </w:tcPr>
          <w:p w14:paraId="4B440D70" w14:textId="77777777" w:rsidR="00B24986" w:rsidRDefault="00000000">
            <w:pPr>
              <w:spacing w:after="0" w:line="259" w:lineRule="auto"/>
              <w:ind w:left="0" w:right="52" w:firstLine="0"/>
            </w:pPr>
            <w:r>
              <w:rPr>
                <w:sz w:val="18"/>
              </w:rPr>
              <w:t xml:space="preserve">A </w:t>
            </w:r>
            <w:proofErr w:type="spellStart"/>
            <w:r>
              <w:rPr>
                <w:sz w:val="18"/>
              </w:rPr>
              <w:t>Youtube</w:t>
            </w:r>
            <w:proofErr w:type="spellEnd"/>
            <w:r>
              <w:rPr>
                <w:sz w:val="18"/>
              </w:rPr>
              <w:t xml:space="preserv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0CC46040" w14:textId="77777777" w:rsidR="00B24986" w:rsidRDefault="00000000">
            <w:pPr>
              <w:spacing w:after="0" w:line="259" w:lineRule="auto"/>
              <w:ind w:left="0" w:right="0" w:firstLine="0"/>
              <w:jc w:val="left"/>
            </w:pPr>
            <w:r>
              <w:rPr>
                <w:rFonts w:ascii="Calibri" w:eastAsia="Calibri" w:hAnsi="Calibri" w:cs="Calibri"/>
                <w:sz w:val="18"/>
              </w:rPr>
              <w:t xml:space="preserve">munkamenet </w:t>
            </w:r>
          </w:p>
          <w:p w14:paraId="64AD3391" w14:textId="77777777" w:rsidR="00B24986" w:rsidRDefault="00000000">
            <w:pPr>
              <w:spacing w:after="0" w:line="259" w:lineRule="auto"/>
              <w:ind w:left="0" w:right="0" w:firstLine="0"/>
              <w:jc w:val="left"/>
            </w:pPr>
            <w:r>
              <w:rPr>
                <w:rFonts w:ascii="Calibri" w:eastAsia="Calibri" w:hAnsi="Calibri" w:cs="Calibri"/>
                <w:sz w:val="18"/>
              </w:rPr>
              <w:t xml:space="preserve">végéig </w:t>
            </w:r>
          </w:p>
        </w:tc>
      </w:tr>
      <w:tr w:rsidR="00B24986" w14:paraId="7AD8E197" w14:textId="77777777">
        <w:trPr>
          <w:trHeight w:val="893"/>
        </w:trPr>
        <w:tc>
          <w:tcPr>
            <w:tcW w:w="1272" w:type="dxa"/>
            <w:tcBorders>
              <w:top w:val="single" w:sz="4" w:space="0" w:color="000000"/>
              <w:left w:val="single" w:sz="4" w:space="0" w:color="000000"/>
              <w:bottom w:val="single" w:sz="4" w:space="0" w:color="000000"/>
              <w:right w:val="single" w:sz="4" w:space="0" w:color="000000"/>
            </w:tcBorders>
          </w:tcPr>
          <w:p w14:paraId="11913A04" w14:textId="77777777" w:rsidR="00B24986" w:rsidRDefault="00000000">
            <w:pPr>
              <w:spacing w:after="0" w:line="240" w:lineRule="auto"/>
              <w:ind w:left="0" w:right="0" w:firstLine="0"/>
              <w:jc w:val="left"/>
            </w:pPr>
            <w:proofErr w:type="spellStart"/>
            <w:r>
              <w:rPr>
                <w:sz w:val="18"/>
              </w:rPr>
              <w:t>yt_remotesession</w:t>
            </w:r>
            <w:proofErr w:type="spellEnd"/>
            <w:r>
              <w:rPr>
                <w:sz w:val="18"/>
              </w:rPr>
              <w:t>-</w:t>
            </w:r>
          </w:p>
          <w:p w14:paraId="0B6B592A" w14:textId="77777777" w:rsidR="00B24986" w:rsidRDefault="00000000">
            <w:pPr>
              <w:spacing w:after="0" w:line="259" w:lineRule="auto"/>
              <w:ind w:left="0" w:right="0" w:firstLine="0"/>
              <w:jc w:val="left"/>
            </w:pPr>
            <w:proofErr w:type="spellStart"/>
            <w:r>
              <w:rPr>
                <w:sz w:val="18"/>
              </w:rPr>
              <w:t>name</w:t>
            </w:r>
            <w:proofErr w:type="spellEnd"/>
            <w:r>
              <w:rPr>
                <w:sz w:val="18"/>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0484C18" w14:textId="77777777" w:rsidR="00B24986" w:rsidRDefault="00000000">
            <w:pPr>
              <w:spacing w:after="0" w:line="259" w:lineRule="auto"/>
              <w:ind w:left="0" w:right="0" w:firstLine="0"/>
              <w:jc w:val="left"/>
            </w:pPr>
            <w:r>
              <w:rPr>
                <w:sz w:val="18"/>
              </w:rPr>
              <w:t xml:space="preserve">youtube.com </w:t>
            </w:r>
          </w:p>
        </w:tc>
        <w:tc>
          <w:tcPr>
            <w:tcW w:w="1135" w:type="dxa"/>
            <w:tcBorders>
              <w:top w:val="single" w:sz="4" w:space="0" w:color="000000"/>
              <w:left w:val="single" w:sz="4" w:space="0" w:color="000000"/>
              <w:bottom w:val="single" w:sz="4" w:space="0" w:color="000000"/>
              <w:right w:val="single" w:sz="4" w:space="0" w:color="000000"/>
            </w:tcBorders>
          </w:tcPr>
          <w:p w14:paraId="609BF229" w14:textId="77777777" w:rsidR="00B24986" w:rsidRDefault="00000000">
            <w:pPr>
              <w:spacing w:after="0" w:line="259" w:lineRule="auto"/>
              <w:ind w:left="0" w:right="0" w:firstLine="0"/>
              <w:jc w:val="left"/>
            </w:pPr>
            <w:r>
              <w:rPr>
                <w:sz w:val="18"/>
              </w:rPr>
              <w:t xml:space="preserve">HTML </w:t>
            </w:r>
          </w:p>
        </w:tc>
        <w:tc>
          <w:tcPr>
            <w:tcW w:w="4679" w:type="dxa"/>
            <w:tcBorders>
              <w:top w:val="single" w:sz="4" w:space="0" w:color="000000"/>
              <w:left w:val="single" w:sz="4" w:space="0" w:color="000000"/>
              <w:bottom w:val="single" w:sz="4" w:space="0" w:color="000000"/>
              <w:right w:val="single" w:sz="4" w:space="0" w:color="000000"/>
            </w:tcBorders>
          </w:tcPr>
          <w:p w14:paraId="59A5E6A2" w14:textId="77777777" w:rsidR="00B24986" w:rsidRDefault="00000000">
            <w:pPr>
              <w:spacing w:after="0" w:line="259" w:lineRule="auto"/>
              <w:ind w:left="0" w:right="50" w:firstLine="0"/>
            </w:pPr>
            <w:r>
              <w:rPr>
                <w:sz w:val="18"/>
              </w:rPr>
              <w:t xml:space="preserve">A </w:t>
            </w:r>
            <w:proofErr w:type="spellStart"/>
            <w:r>
              <w:rPr>
                <w:sz w:val="18"/>
              </w:rPr>
              <w:t>Youtube</w:t>
            </w:r>
            <w:proofErr w:type="spellEnd"/>
            <w:r>
              <w:rPr>
                <w:sz w:val="18"/>
              </w:rPr>
              <w:t xml:space="preserve"> által elhelyezett, a hirdetések pontosítására, </w:t>
            </w:r>
            <w:proofErr w:type="spellStart"/>
            <w:r>
              <w:rPr>
                <w:sz w:val="18"/>
              </w:rPr>
              <w:t>testreszabására</w:t>
            </w:r>
            <w:proofErr w:type="spellEnd"/>
            <w:r>
              <w:rPr>
                <w:sz w:val="18"/>
              </w:rPr>
              <w:t xml:space="preserve"> használt, egyedi azonosítót tartalmazó </w:t>
            </w:r>
            <w:proofErr w:type="spellStart"/>
            <w:r>
              <w:rPr>
                <w:sz w:val="18"/>
              </w:rPr>
              <w:t>cookie</w:t>
            </w:r>
            <w:proofErr w:type="spellEnd"/>
            <w:r>
              <w:rPr>
                <w:sz w:val="18"/>
              </w:rPr>
              <w:t xml:space="preserve">. Az </w:t>
            </w:r>
            <w:r>
              <w:rPr>
                <w:sz w:val="18"/>
              </w:rPr>
              <w:lastRenderedPageBreak/>
              <w:t xml:space="preserve">Adatkezelő nem fér hozzá az ez alapján tárolt adatokhoz </w:t>
            </w:r>
          </w:p>
        </w:tc>
        <w:tc>
          <w:tcPr>
            <w:tcW w:w="1277" w:type="dxa"/>
            <w:tcBorders>
              <w:top w:val="single" w:sz="4" w:space="0" w:color="000000"/>
              <w:left w:val="single" w:sz="4" w:space="0" w:color="000000"/>
              <w:bottom w:val="single" w:sz="4" w:space="0" w:color="000000"/>
              <w:right w:val="single" w:sz="4" w:space="0" w:color="000000"/>
            </w:tcBorders>
          </w:tcPr>
          <w:p w14:paraId="4C8DC997" w14:textId="77777777" w:rsidR="00B24986" w:rsidRDefault="00000000">
            <w:pPr>
              <w:spacing w:after="0" w:line="259" w:lineRule="auto"/>
              <w:ind w:left="0" w:right="0" w:firstLine="0"/>
              <w:jc w:val="left"/>
            </w:pPr>
            <w:r>
              <w:rPr>
                <w:rFonts w:ascii="Calibri" w:eastAsia="Calibri" w:hAnsi="Calibri" w:cs="Calibri"/>
                <w:sz w:val="18"/>
              </w:rPr>
              <w:lastRenderedPageBreak/>
              <w:t xml:space="preserve">munkamenet </w:t>
            </w:r>
          </w:p>
          <w:p w14:paraId="767B7F8B" w14:textId="77777777" w:rsidR="00B24986" w:rsidRDefault="00000000">
            <w:pPr>
              <w:spacing w:after="0" w:line="259" w:lineRule="auto"/>
              <w:ind w:left="0" w:right="0" w:firstLine="0"/>
              <w:jc w:val="left"/>
            </w:pPr>
            <w:r>
              <w:rPr>
                <w:rFonts w:ascii="Calibri" w:eastAsia="Calibri" w:hAnsi="Calibri" w:cs="Calibri"/>
                <w:sz w:val="18"/>
              </w:rPr>
              <w:t xml:space="preserve">végéig </w:t>
            </w:r>
          </w:p>
        </w:tc>
      </w:tr>
    </w:tbl>
    <w:p w14:paraId="6D5365D9" w14:textId="77777777" w:rsidR="00B24986" w:rsidRDefault="00000000">
      <w:pPr>
        <w:spacing w:after="204"/>
        <w:ind w:left="-5" w:right="0"/>
      </w:pPr>
      <w:r>
        <w:t xml:space="preserve">Önnek a kényelmi és marketing </w:t>
      </w:r>
      <w:proofErr w:type="gramStart"/>
      <w:r>
        <w:t>sütikkel</w:t>
      </w:r>
      <w:proofErr w:type="gramEnd"/>
      <w:r>
        <w:t xml:space="preserve"> kapcsolatos adatkezelésünkkel kapcsolatosan lehetősége van a személyes </w:t>
      </w:r>
      <w:proofErr w:type="spellStart"/>
      <w:r>
        <w:t>adatit</w:t>
      </w:r>
      <w:proofErr w:type="spellEnd"/>
      <w:r>
        <w:t xml:space="preserve"> érintő </w:t>
      </w:r>
    </w:p>
    <w:p w14:paraId="337729BF" w14:textId="77777777" w:rsidR="00B24986" w:rsidRDefault="00000000">
      <w:pPr>
        <w:numPr>
          <w:ilvl w:val="0"/>
          <w:numId w:val="23"/>
        </w:numPr>
        <w:spacing w:after="48"/>
        <w:ind w:right="0" w:hanging="360"/>
      </w:pPr>
      <w:r>
        <w:t xml:space="preserve">a tájékoztatáshoz, </w:t>
      </w:r>
    </w:p>
    <w:p w14:paraId="7D895E39" w14:textId="77777777" w:rsidR="00B24986" w:rsidRDefault="00000000">
      <w:pPr>
        <w:numPr>
          <w:ilvl w:val="0"/>
          <w:numId w:val="23"/>
        </w:numPr>
        <w:spacing w:after="45"/>
        <w:ind w:right="0" w:hanging="360"/>
      </w:pPr>
      <w:r>
        <w:t xml:space="preserve">a hozzáféréshez, </w:t>
      </w:r>
    </w:p>
    <w:p w14:paraId="19F0A8BF" w14:textId="77777777" w:rsidR="00B24986" w:rsidRDefault="00000000">
      <w:pPr>
        <w:numPr>
          <w:ilvl w:val="0"/>
          <w:numId w:val="23"/>
        </w:numPr>
        <w:spacing w:after="45"/>
        <w:ind w:right="0" w:hanging="360"/>
      </w:pPr>
      <w:r>
        <w:t xml:space="preserve">a helyesbítéshez, </w:t>
      </w:r>
    </w:p>
    <w:p w14:paraId="40865A90" w14:textId="77777777" w:rsidR="00B24986" w:rsidRDefault="00000000">
      <w:pPr>
        <w:numPr>
          <w:ilvl w:val="0"/>
          <w:numId w:val="23"/>
        </w:numPr>
        <w:spacing w:after="45"/>
        <w:ind w:right="0" w:hanging="360"/>
      </w:pPr>
      <w:r>
        <w:t xml:space="preserve">törléshez, </w:t>
      </w:r>
    </w:p>
    <w:p w14:paraId="7D4D2279" w14:textId="77777777" w:rsidR="00B24986" w:rsidRDefault="00000000">
      <w:pPr>
        <w:numPr>
          <w:ilvl w:val="0"/>
          <w:numId w:val="23"/>
        </w:numPr>
        <w:spacing w:after="48"/>
        <w:ind w:right="0" w:hanging="360"/>
      </w:pPr>
      <w:r>
        <w:t xml:space="preserve">a korlátozáshoz, </w:t>
      </w:r>
    </w:p>
    <w:p w14:paraId="133065D5" w14:textId="77777777" w:rsidR="00B24986" w:rsidRDefault="00000000">
      <w:pPr>
        <w:numPr>
          <w:ilvl w:val="0"/>
          <w:numId w:val="23"/>
        </w:numPr>
        <w:spacing w:after="43"/>
        <w:ind w:right="0" w:hanging="360"/>
      </w:pPr>
      <w:r>
        <w:t xml:space="preserve">adathordozáshoz, </w:t>
      </w:r>
    </w:p>
    <w:p w14:paraId="42BF692E" w14:textId="77777777" w:rsidR="00B24986" w:rsidRDefault="00000000">
      <w:pPr>
        <w:numPr>
          <w:ilvl w:val="0"/>
          <w:numId w:val="23"/>
        </w:numPr>
        <w:ind w:right="0" w:hanging="360"/>
      </w:pPr>
      <w:r>
        <w:t xml:space="preserve">és a jogorvoslati jogával élni. </w:t>
      </w:r>
    </w:p>
    <w:p w14:paraId="4432EA85" w14:textId="77777777" w:rsidR="00B24986" w:rsidRDefault="00000000">
      <w:pPr>
        <w:spacing w:after="19"/>
        <w:ind w:left="-5" w:right="0"/>
      </w:pPr>
      <w:r>
        <w:t xml:space="preserve">A </w:t>
      </w:r>
      <w:proofErr w:type="spellStart"/>
      <w:r>
        <w:t>cookie</w:t>
      </w:r>
      <w:proofErr w:type="spellEnd"/>
      <w:r>
        <w:t xml:space="preserve">-k típusai: </w:t>
      </w:r>
    </w:p>
    <w:p w14:paraId="705BBDDD" w14:textId="77777777" w:rsidR="00B24986" w:rsidRDefault="00000000">
      <w:pPr>
        <w:numPr>
          <w:ilvl w:val="0"/>
          <w:numId w:val="24"/>
        </w:numPr>
        <w:spacing w:after="39"/>
        <w:ind w:right="0" w:hanging="360"/>
      </w:pPr>
      <w:r>
        <w:t xml:space="preserve">Feltétlenül szükséges-biztonsági </w:t>
      </w:r>
      <w:proofErr w:type="spellStart"/>
      <w:r>
        <w:t>cookie</w:t>
      </w:r>
      <w:proofErr w:type="spellEnd"/>
      <w:r>
        <w:t xml:space="preserve">-k: szükségesek ahhoz, hogy megfelelően működő és biztonságos weboldalt nyújthassunk önnek, lehetővé téve az általunk kínált szolgáltatások igénybevételét. Ha ezek a </w:t>
      </w:r>
      <w:proofErr w:type="spellStart"/>
      <w:r>
        <w:t>cookie</w:t>
      </w:r>
      <w:proofErr w:type="spellEnd"/>
      <w:r>
        <w:t xml:space="preserve">-k le vannak tiltva, akkor nem fogja tudni használni a weboldalunkat. </w:t>
      </w:r>
    </w:p>
    <w:p w14:paraId="0A8FC76B" w14:textId="77777777" w:rsidR="00B24986" w:rsidRDefault="00000000">
      <w:pPr>
        <w:numPr>
          <w:ilvl w:val="0"/>
          <w:numId w:val="24"/>
        </w:numPr>
        <w:spacing w:after="39"/>
        <w:ind w:right="0" w:hanging="360"/>
      </w:pPr>
      <w:r>
        <w:t xml:space="preserve">Analitikai-statisztikai sütik: segítenek a forgalmi minták mérésében annak meghatározásához, hogy mely webhelyterületeket látogatták meg. Ezt használjuk arra, hogy kutassuk a látogatói szokásokat, illetve javítsuk online termékeinket és szolgáltatásainkat. Az IP-címeket (vagyis az internetre felcsatlakozó számítógépek elektronikus címét) is naplózhatjuk, hogy elemezzük a trendeket, kezeljük a weboldalt, nyomon kövessük </w:t>
      </w:r>
      <w:proofErr w:type="gramStart"/>
      <w:r>
        <w:t>a</w:t>
      </w:r>
      <w:proofErr w:type="gramEnd"/>
      <w:r>
        <w:t xml:space="preserve"> érintettk mozgását és széles körű demográfiai adatokat gyűjtsünk. Ezek a </w:t>
      </w:r>
      <w:proofErr w:type="spellStart"/>
      <w:r>
        <w:t>cookie</w:t>
      </w:r>
      <w:proofErr w:type="spellEnd"/>
      <w:r>
        <w:t xml:space="preserve">-k nem feltétlenül szükségesek a weboldalhoz, és elhelyezésük előtt beleegyezését kérjük. </w:t>
      </w:r>
    </w:p>
    <w:p w14:paraId="48E1F85C" w14:textId="77777777" w:rsidR="00B24986" w:rsidRDefault="00000000">
      <w:pPr>
        <w:numPr>
          <w:ilvl w:val="0"/>
          <w:numId w:val="24"/>
        </w:numPr>
        <w:ind w:right="0" w:hanging="360"/>
      </w:pPr>
      <w:r>
        <w:t xml:space="preserve">Harmadik fél-marketing </w:t>
      </w:r>
      <w:proofErr w:type="spellStart"/>
      <w:r>
        <w:t>cookie</w:t>
      </w:r>
      <w:proofErr w:type="spellEnd"/>
      <w:r>
        <w:t xml:space="preserve">-k </w:t>
      </w:r>
      <w:proofErr w:type="spellStart"/>
      <w:r>
        <w:t>cookie</w:t>
      </w:r>
      <w:proofErr w:type="spellEnd"/>
      <w:r>
        <w:t xml:space="preserve">-k a honlapunkon harmadik felek által elhelyezett </w:t>
      </w:r>
      <w:proofErr w:type="spellStart"/>
      <w:r>
        <w:t>cookie</w:t>
      </w:r>
      <w:proofErr w:type="spellEnd"/>
      <w:r>
        <w:t xml:space="preserve">-k. A </w:t>
      </w:r>
      <w:proofErr w:type="spellStart"/>
      <w:r>
        <w:t>cookie</w:t>
      </w:r>
      <w:proofErr w:type="spellEnd"/>
      <w:r>
        <w:t xml:space="preserve">-k lehetővé teszik számunkra, hogy személyre szabott hirdetéseket generáljunk más webhelyeken, amelyek olyan információkon alapulnak, mint például a weboldalunkon lévő oldallátogatások. Webhelyeink harmadik féltől származó szolgáltatásokhoz való </w:t>
      </w:r>
      <w:proofErr w:type="spellStart"/>
      <w:r>
        <w:t>cookie-kat</w:t>
      </w:r>
      <w:proofErr w:type="spellEnd"/>
      <w:r>
        <w:t xml:space="preserve"> is elhelyezhetnek, például közösségi médiához: a "Megosztás a Facebookra" gombra kattintva </w:t>
      </w:r>
      <w:proofErr w:type="gramStart"/>
      <w:r>
        <w:t>a</w:t>
      </w:r>
      <w:proofErr w:type="gramEnd"/>
      <w:r>
        <w:t xml:space="preserve"> érintett böngészőjében elhelyezi a Facebook </w:t>
      </w:r>
      <w:proofErr w:type="spellStart"/>
      <w:r>
        <w:t>cookie</w:t>
      </w:r>
      <w:proofErr w:type="spellEnd"/>
      <w:r>
        <w:t xml:space="preserve">-t. A harmadik feleknek az adatkezelési gyakorlatai nem tartoznak az adatvédelmi szabályzat vagy a </w:t>
      </w:r>
      <w:proofErr w:type="spellStart"/>
      <w:r>
        <w:t>cookie</w:t>
      </w:r>
      <w:proofErr w:type="spellEnd"/>
      <w:r>
        <w:t xml:space="preserve">-nyilatkozat hatálya alá. Kérjük, közvetlenül velük lépjen kapcsolatba az adatvédelmi gyakorlatukat illetően. Ezek a </w:t>
      </w:r>
      <w:proofErr w:type="spellStart"/>
      <w:r>
        <w:t>cookie</w:t>
      </w:r>
      <w:proofErr w:type="spellEnd"/>
      <w:r>
        <w:t xml:space="preserve">-k nem feltétlenül szükségesek a weboldalhoz, és elhelyezésük előtt beleegyezését kérjük. Beleegyezését bármikor visszavonhatja egy kattintással. </w:t>
      </w:r>
    </w:p>
    <w:p w14:paraId="2001CCDF" w14:textId="77777777" w:rsidR="00B24986" w:rsidRDefault="00000000">
      <w:pPr>
        <w:spacing w:after="117" w:line="259" w:lineRule="auto"/>
        <w:ind w:left="0" w:right="0" w:firstLine="0"/>
        <w:jc w:val="left"/>
      </w:pPr>
      <w:r>
        <w:rPr>
          <w:b/>
          <w:color w:val="232323"/>
        </w:rPr>
        <w:t xml:space="preserve">A legnépszerűbb böngészőkben az alábbi linkeken állíthatja be a </w:t>
      </w:r>
      <w:proofErr w:type="gramStart"/>
      <w:r>
        <w:rPr>
          <w:b/>
          <w:color w:val="232323"/>
        </w:rPr>
        <w:t>sütik</w:t>
      </w:r>
      <w:proofErr w:type="gramEnd"/>
      <w:r>
        <w:rPr>
          <w:b/>
          <w:color w:val="232323"/>
        </w:rPr>
        <w:t xml:space="preserve"> megjelenítését: </w:t>
      </w:r>
    </w:p>
    <w:tbl>
      <w:tblPr>
        <w:tblStyle w:val="TableGrid"/>
        <w:tblW w:w="9489" w:type="dxa"/>
        <w:tblInd w:w="5" w:type="dxa"/>
        <w:tblCellMar>
          <w:left w:w="108" w:type="dxa"/>
          <w:right w:w="115" w:type="dxa"/>
        </w:tblCellMar>
        <w:tblLook w:val="04A0" w:firstRow="1" w:lastRow="0" w:firstColumn="1" w:lastColumn="0" w:noHBand="0" w:noVBand="1"/>
      </w:tblPr>
      <w:tblGrid>
        <w:gridCol w:w="2979"/>
        <w:gridCol w:w="6510"/>
      </w:tblGrid>
      <w:tr w:rsidR="00B24986" w14:paraId="53C8DB8F" w14:textId="77777777">
        <w:trPr>
          <w:trHeight w:val="528"/>
        </w:trPr>
        <w:tc>
          <w:tcPr>
            <w:tcW w:w="2979" w:type="dxa"/>
            <w:tcBorders>
              <w:top w:val="single" w:sz="4" w:space="0" w:color="000000"/>
              <w:left w:val="single" w:sz="4" w:space="0" w:color="000000"/>
              <w:bottom w:val="single" w:sz="4" w:space="0" w:color="000000"/>
              <w:right w:val="single" w:sz="4" w:space="0" w:color="000000"/>
            </w:tcBorders>
            <w:vAlign w:val="center"/>
          </w:tcPr>
          <w:p w14:paraId="001D4CA0" w14:textId="77777777" w:rsidR="00B24986" w:rsidRDefault="00B24986">
            <w:pPr>
              <w:spacing w:after="0" w:line="259" w:lineRule="auto"/>
              <w:ind w:left="0" w:right="0" w:firstLine="0"/>
              <w:jc w:val="left"/>
            </w:pPr>
            <w:hyperlink r:id="rId35">
              <w:r>
                <w:rPr>
                  <w:b/>
                  <w:sz w:val="18"/>
                  <w:u w:val="single" w:color="000000"/>
                </w:rPr>
                <w:t>Google</w:t>
              </w:r>
            </w:hyperlink>
            <w:hyperlink r:id="rId36">
              <w:r>
                <w:rPr>
                  <w:b/>
                  <w:sz w:val="18"/>
                  <w:u w:val="single" w:color="000000"/>
                </w:rPr>
                <w:t xml:space="preserve"> </w:t>
              </w:r>
            </w:hyperlink>
            <w:hyperlink r:id="rId37">
              <w:r>
                <w:rPr>
                  <w:b/>
                  <w:sz w:val="18"/>
                  <w:u w:val="single" w:color="000000"/>
                </w:rPr>
                <w:t>Chrome</w:t>
              </w:r>
            </w:hyperlink>
            <w:hyperlink r:id="rId38">
              <w:r>
                <w:rPr>
                  <w:b/>
                  <w:sz w:val="2"/>
                </w:rPr>
                <w:t xml:space="preserve"> </w:t>
              </w:r>
            </w:hyperlink>
          </w:p>
        </w:tc>
        <w:tc>
          <w:tcPr>
            <w:tcW w:w="6510" w:type="dxa"/>
            <w:tcBorders>
              <w:top w:val="single" w:sz="4" w:space="0" w:color="000000"/>
              <w:left w:val="single" w:sz="4" w:space="0" w:color="000000"/>
              <w:bottom w:val="single" w:sz="4" w:space="0" w:color="000000"/>
              <w:right w:val="single" w:sz="4" w:space="0" w:color="000000"/>
            </w:tcBorders>
            <w:vAlign w:val="center"/>
          </w:tcPr>
          <w:p w14:paraId="7F113FC8" w14:textId="77777777" w:rsidR="00B24986" w:rsidRDefault="00B24986">
            <w:pPr>
              <w:spacing w:after="0" w:line="259" w:lineRule="auto"/>
              <w:ind w:left="0" w:right="0" w:firstLine="0"/>
              <w:jc w:val="left"/>
            </w:pPr>
            <w:hyperlink r:id="rId39">
              <w:r>
                <w:rPr>
                  <w:color w:val="006FB7"/>
                  <w:sz w:val="18"/>
                  <w:u w:val="single" w:color="006FB7"/>
                </w:rPr>
                <w:t>https://support.google.com/accounts/answer/61416?hl=hu</w:t>
              </w:r>
            </w:hyperlink>
            <w:hyperlink r:id="rId40">
              <w:r>
                <w:rPr>
                  <w:color w:val="232323"/>
                  <w:sz w:val="2"/>
                </w:rPr>
                <w:t xml:space="preserve"> </w:t>
              </w:r>
            </w:hyperlink>
          </w:p>
        </w:tc>
      </w:tr>
      <w:tr w:rsidR="00B24986" w14:paraId="0115FAFD" w14:textId="77777777">
        <w:trPr>
          <w:trHeight w:val="766"/>
        </w:trPr>
        <w:tc>
          <w:tcPr>
            <w:tcW w:w="2979" w:type="dxa"/>
            <w:tcBorders>
              <w:top w:val="single" w:sz="4" w:space="0" w:color="000000"/>
              <w:left w:val="single" w:sz="4" w:space="0" w:color="000000"/>
              <w:bottom w:val="single" w:sz="4" w:space="0" w:color="000000"/>
              <w:right w:val="single" w:sz="4" w:space="0" w:color="000000"/>
            </w:tcBorders>
          </w:tcPr>
          <w:p w14:paraId="5B9BE792" w14:textId="77777777" w:rsidR="00B24986" w:rsidRDefault="00B24986">
            <w:pPr>
              <w:spacing w:after="0" w:line="259" w:lineRule="auto"/>
              <w:ind w:left="0" w:right="0" w:firstLine="0"/>
              <w:jc w:val="left"/>
            </w:pPr>
            <w:hyperlink r:id="rId41">
              <w:r>
                <w:rPr>
                  <w:b/>
                  <w:sz w:val="18"/>
                  <w:u w:val="single" w:color="000000"/>
                </w:rPr>
                <w:t>Firefox</w:t>
              </w:r>
            </w:hyperlink>
            <w:hyperlink r:id="rId42">
              <w:r>
                <w:rPr>
                  <w:b/>
                  <w:sz w:val="2"/>
                </w:rPr>
                <w:t xml:space="preserve"> </w:t>
              </w:r>
            </w:hyperlink>
          </w:p>
        </w:tc>
        <w:tc>
          <w:tcPr>
            <w:tcW w:w="6510" w:type="dxa"/>
            <w:tcBorders>
              <w:top w:val="single" w:sz="4" w:space="0" w:color="000000"/>
              <w:left w:val="single" w:sz="4" w:space="0" w:color="000000"/>
              <w:bottom w:val="single" w:sz="4" w:space="0" w:color="000000"/>
              <w:right w:val="single" w:sz="4" w:space="0" w:color="000000"/>
            </w:tcBorders>
            <w:vAlign w:val="center"/>
          </w:tcPr>
          <w:p w14:paraId="070FB817" w14:textId="77777777" w:rsidR="00B24986" w:rsidRDefault="00B24986">
            <w:pPr>
              <w:spacing w:after="0" w:line="259" w:lineRule="auto"/>
              <w:ind w:left="0" w:right="0" w:firstLine="0"/>
              <w:jc w:val="left"/>
            </w:pPr>
            <w:hyperlink r:id="rId43">
              <w:r>
                <w:rPr>
                  <w:color w:val="006FB7"/>
                  <w:sz w:val="18"/>
                  <w:u w:val="single" w:color="006FB7"/>
                </w:rPr>
                <w:t>https://support.mozilla.org/hu/kb/sutik</w:t>
              </w:r>
            </w:hyperlink>
            <w:hyperlink r:id="rId44">
              <w:r>
                <w:rPr>
                  <w:color w:val="006FB7"/>
                  <w:sz w:val="18"/>
                  <w:u w:val="single" w:color="006FB7"/>
                </w:rPr>
                <w:t>-</w:t>
              </w:r>
            </w:hyperlink>
            <w:hyperlink r:id="rId45">
              <w:r>
                <w:rPr>
                  <w:color w:val="006FB7"/>
                  <w:sz w:val="18"/>
                  <w:u w:val="single" w:color="006FB7"/>
                </w:rPr>
                <w:t>informacio</w:t>
              </w:r>
            </w:hyperlink>
            <w:hyperlink r:id="rId46">
              <w:r>
                <w:rPr>
                  <w:color w:val="006FB7"/>
                  <w:sz w:val="18"/>
                  <w:u w:val="single" w:color="006FB7"/>
                </w:rPr>
                <w:t>-</w:t>
              </w:r>
            </w:hyperlink>
            <w:hyperlink r:id="rId47">
              <w:r>
                <w:rPr>
                  <w:color w:val="006FB7"/>
                  <w:sz w:val="18"/>
                  <w:u w:val="single" w:color="006FB7"/>
                </w:rPr>
                <w:t>amelyet</w:t>
              </w:r>
            </w:hyperlink>
            <w:hyperlink r:id="rId48">
              <w:r>
                <w:rPr>
                  <w:color w:val="006FB7"/>
                  <w:sz w:val="18"/>
                  <w:u w:val="single" w:color="006FB7"/>
                </w:rPr>
                <w:t>-</w:t>
              </w:r>
            </w:hyperlink>
            <w:hyperlink r:id="rId49">
              <w:r>
                <w:rPr>
                  <w:color w:val="006FB7"/>
                  <w:sz w:val="18"/>
                  <w:u w:val="single" w:color="006FB7"/>
                </w:rPr>
                <w:t>weboldalak</w:t>
              </w:r>
            </w:hyperlink>
            <w:hyperlink r:id="rId50"/>
            <w:hyperlink r:id="rId51">
              <w:r>
                <w:rPr>
                  <w:color w:val="006FB7"/>
                  <w:sz w:val="18"/>
                  <w:u w:val="single" w:color="006FB7"/>
                </w:rPr>
                <w:t>tarolnak</w:t>
              </w:r>
            </w:hyperlink>
            <w:hyperlink r:id="rId52">
              <w:r>
                <w:rPr>
                  <w:color w:val="006FB7"/>
                  <w:sz w:val="18"/>
                  <w:u w:val="single" w:color="006FB7"/>
                </w:rPr>
                <w:t>-</w:t>
              </w:r>
            </w:hyperlink>
            <w:hyperlink r:id="rId53">
              <w:r>
                <w:rPr>
                  <w:color w:val="006FB7"/>
                  <w:sz w:val="18"/>
                  <w:u w:val="single" w:color="006FB7"/>
                </w:rPr>
                <w:t>szami</w:t>
              </w:r>
            </w:hyperlink>
            <w:hyperlink r:id="rId54">
              <w:r>
                <w:rPr>
                  <w:color w:val="232323"/>
                  <w:sz w:val="2"/>
                </w:rPr>
                <w:t xml:space="preserve"> </w:t>
              </w:r>
            </w:hyperlink>
          </w:p>
        </w:tc>
      </w:tr>
      <w:tr w:rsidR="00B24986" w14:paraId="3F24BC85" w14:textId="77777777">
        <w:trPr>
          <w:trHeight w:val="766"/>
        </w:trPr>
        <w:tc>
          <w:tcPr>
            <w:tcW w:w="2979" w:type="dxa"/>
            <w:tcBorders>
              <w:top w:val="single" w:sz="4" w:space="0" w:color="000000"/>
              <w:left w:val="single" w:sz="4" w:space="0" w:color="000000"/>
              <w:bottom w:val="single" w:sz="4" w:space="0" w:color="000000"/>
              <w:right w:val="single" w:sz="4" w:space="0" w:color="000000"/>
            </w:tcBorders>
          </w:tcPr>
          <w:p w14:paraId="434A6AF7" w14:textId="77777777" w:rsidR="00B24986" w:rsidRDefault="00B24986">
            <w:pPr>
              <w:spacing w:after="0" w:line="259" w:lineRule="auto"/>
              <w:ind w:left="0" w:right="0" w:firstLine="0"/>
              <w:jc w:val="left"/>
            </w:pPr>
            <w:hyperlink r:id="rId55" w:anchor="ie=ie-11">
              <w:r>
                <w:rPr>
                  <w:b/>
                  <w:sz w:val="18"/>
                  <w:u w:val="single" w:color="000000"/>
                </w:rPr>
                <w:t>Microsoft</w:t>
              </w:r>
            </w:hyperlink>
            <w:hyperlink r:id="rId56" w:anchor="ie=ie-11">
              <w:r>
                <w:rPr>
                  <w:b/>
                  <w:sz w:val="18"/>
                  <w:u w:val="single" w:color="000000"/>
                </w:rPr>
                <w:t xml:space="preserve"> </w:t>
              </w:r>
            </w:hyperlink>
            <w:hyperlink r:id="rId57" w:anchor="ie=ie-11">
              <w:r>
                <w:rPr>
                  <w:b/>
                  <w:sz w:val="18"/>
                  <w:u w:val="single" w:color="000000"/>
                </w:rPr>
                <w:t>Internet</w:t>
              </w:r>
            </w:hyperlink>
            <w:hyperlink r:id="rId58" w:anchor="ie=ie-11">
              <w:r>
                <w:rPr>
                  <w:b/>
                  <w:sz w:val="18"/>
                  <w:u w:val="single" w:color="000000"/>
                </w:rPr>
                <w:t xml:space="preserve"> </w:t>
              </w:r>
            </w:hyperlink>
            <w:hyperlink r:id="rId59" w:anchor="ie=ie-11">
              <w:r>
                <w:rPr>
                  <w:b/>
                  <w:sz w:val="18"/>
                  <w:u w:val="single" w:color="000000"/>
                </w:rPr>
                <w:t>Explorer</w:t>
              </w:r>
            </w:hyperlink>
            <w:hyperlink r:id="rId60" w:anchor="ie=ie-11">
              <w:r>
                <w:rPr>
                  <w:b/>
                  <w:sz w:val="2"/>
                </w:rPr>
                <w:t xml:space="preserve"> </w:t>
              </w:r>
            </w:hyperlink>
          </w:p>
        </w:tc>
        <w:tc>
          <w:tcPr>
            <w:tcW w:w="6510" w:type="dxa"/>
            <w:tcBorders>
              <w:top w:val="single" w:sz="4" w:space="0" w:color="000000"/>
              <w:left w:val="single" w:sz="4" w:space="0" w:color="000000"/>
              <w:bottom w:val="single" w:sz="4" w:space="0" w:color="000000"/>
              <w:right w:val="single" w:sz="4" w:space="0" w:color="000000"/>
            </w:tcBorders>
            <w:vAlign w:val="center"/>
          </w:tcPr>
          <w:p w14:paraId="18F66245" w14:textId="77777777" w:rsidR="00B24986" w:rsidRDefault="00B24986">
            <w:pPr>
              <w:spacing w:after="0" w:line="259" w:lineRule="auto"/>
              <w:ind w:left="0" w:right="0" w:firstLine="0"/>
              <w:jc w:val="left"/>
            </w:pPr>
            <w:hyperlink r:id="rId61" w:anchor="ie=ie-11">
              <w:r>
                <w:rPr>
                  <w:color w:val="006FB7"/>
                  <w:sz w:val="18"/>
                  <w:u w:val="single" w:color="006FB7"/>
                </w:rPr>
                <w:t>https://support.microsoft.com/hu</w:t>
              </w:r>
            </w:hyperlink>
            <w:hyperlink r:id="rId62" w:anchor="ie=ie-11">
              <w:r>
                <w:rPr>
                  <w:color w:val="006FB7"/>
                  <w:sz w:val="18"/>
                  <w:u w:val="single" w:color="006FB7"/>
                </w:rPr>
                <w:t>-</w:t>
              </w:r>
            </w:hyperlink>
            <w:hyperlink r:id="rId63" w:anchor="ie=ie-11">
              <w:r>
                <w:rPr>
                  <w:color w:val="006FB7"/>
                  <w:sz w:val="18"/>
                  <w:u w:val="single" w:color="006FB7"/>
                </w:rPr>
                <w:t>hu/help/17442/windows</w:t>
              </w:r>
            </w:hyperlink>
            <w:hyperlink r:id="rId64" w:anchor="ie=ie-11">
              <w:r>
                <w:rPr>
                  <w:color w:val="006FB7"/>
                  <w:sz w:val="18"/>
                  <w:u w:val="single" w:color="006FB7"/>
                </w:rPr>
                <w:t>-</w:t>
              </w:r>
            </w:hyperlink>
            <w:hyperlink r:id="rId65" w:anchor="ie=ie-11">
              <w:r>
                <w:rPr>
                  <w:color w:val="006FB7"/>
                  <w:sz w:val="18"/>
                  <w:u w:val="single" w:color="006FB7"/>
                </w:rPr>
                <w:t>internet</w:t>
              </w:r>
            </w:hyperlink>
            <w:hyperlink r:id="rId66" w:anchor="ie=ie-11"/>
            <w:hyperlink r:id="rId67" w:anchor="ie=ie-11">
              <w:r>
                <w:rPr>
                  <w:color w:val="006FB7"/>
                  <w:sz w:val="18"/>
                  <w:u w:val="single" w:color="006FB7"/>
                </w:rPr>
                <w:t>explorer</w:t>
              </w:r>
            </w:hyperlink>
            <w:hyperlink r:id="rId68" w:anchor="ie=ie-11">
              <w:r>
                <w:rPr>
                  <w:color w:val="006FB7"/>
                  <w:sz w:val="18"/>
                  <w:u w:val="single" w:color="006FB7"/>
                </w:rPr>
                <w:t>-</w:t>
              </w:r>
            </w:hyperlink>
            <w:hyperlink r:id="rId69" w:anchor="ie=ie-11">
              <w:r>
                <w:rPr>
                  <w:color w:val="006FB7"/>
                  <w:sz w:val="18"/>
                  <w:u w:val="single" w:color="006FB7"/>
                </w:rPr>
                <w:t>delete</w:t>
              </w:r>
            </w:hyperlink>
            <w:hyperlink r:id="rId70" w:anchor="ie=ie-11">
              <w:r>
                <w:rPr>
                  <w:color w:val="006FB7"/>
                  <w:sz w:val="18"/>
                  <w:u w:val="single" w:color="006FB7"/>
                </w:rPr>
                <w:t>-</w:t>
              </w:r>
            </w:hyperlink>
            <w:hyperlink r:id="rId71" w:anchor="ie=ie-11">
              <w:r>
                <w:rPr>
                  <w:color w:val="006FB7"/>
                  <w:sz w:val="18"/>
                  <w:u w:val="single" w:color="006FB7"/>
                </w:rPr>
                <w:t>manage</w:t>
              </w:r>
            </w:hyperlink>
            <w:hyperlink r:id="rId72" w:anchor="ie=ie-11">
              <w:r>
                <w:rPr>
                  <w:color w:val="006FB7"/>
                  <w:sz w:val="18"/>
                  <w:u w:val="single" w:color="006FB7"/>
                </w:rPr>
                <w:t>-</w:t>
              </w:r>
            </w:hyperlink>
            <w:hyperlink r:id="rId73" w:anchor="ie=ie-11">
              <w:r>
                <w:rPr>
                  <w:color w:val="006FB7"/>
                  <w:sz w:val="18"/>
                  <w:u w:val="single" w:color="006FB7"/>
                </w:rPr>
                <w:t>cookies#ie=ie</w:t>
              </w:r>
            </w:hyperlink>
            <w:hyperlink r:id="rId74" w:anchor="ie=ie-11">
              <w:r>
                <w:rPr>
                  <w:color w:val="006FB7"/>
                  <w:sz w:val="18"/>
                  <w:u w:val="single" w:color="006FB7"/>
                </w:rPr>
                <w:t>-</w:t>
              </w:r>
            </w:hyperlink>
            <w:hyperlink r:id="rId75" w:anchor="ie=ie-11">
              <w:r>
                <w:rPr>
                  <w:color w:val="006FB7"/>
                  <w:sz w:val="18"/>
                  <w:u w:val="single" w:color="006FB7"/>
                </w:rPr>
                <w:t>11</w:t>
              </w:r>
            </w:hyperlink>
            <w:hyperlink r:id="rId76" w:anchor="ie=ie-11">
              <w:r>
                <w:rPr>
                  <w:color w:val="232323"/>
                  <w:sz w:val="2"/>
                </w:rPr>
                <w:t xml:space="preserve"> </w:t>
              </w:r>
            </w:hyperlink>
          </w:p>
        </w:tc>
      </w:tr>
      <w:tr w:rsidR="00B24986" w14:paraId="74664B46" w14:textId="77777777">
        <w:trPr>
          <w:trHeight w:val="768"/>
        </w:trPr>
        <w:tc>
          <w:tcPr>
            <w:tcW w:w="2979" w:type="dxa"/>
            <w:tcBorders>
              <w:top w:val="single" w:sz="4" w:space="0" w:color="000000"/>
              <w:left w:val="single" w:sz="4" w:space="0" w:color="000000"/>
              <w:bottom w:val="single" w:sz="4" w:space="0" w:color="000000"/>
              <w:right w:val="single" w:sz="4" w:space="0" w:color="000000"/>
            </w:tcBorders>
          </w:tcPr>
          <w:p w14:paraId="7F6110C8" w14:textId="77777777" w:rsidR="00B24986" w:rsidRDefault="00B24986">
            <w:pPr>
              <w:spacing w:after="0" w:line="259" w:lineRule="auto"/>
              <w:ind w:left="0" w:right="0" w:firstLine="0"/>
              <w:jc w:val="left"/>
            </w:pPr>
            <w:hyperlink r:id="rId77">
              <w:r>
                <w:rPr>
                  <w:b/>
                  <w:sz w:val="18"/>
                  <w:u w:val="single" w:color="000000"/>
                </w:rPr>
                <w:t>Microsoft</w:t>
              </w:r>
            </w:hyperlink>
            <w:hyperlink r:id="rId78">
              <w:r>
                <w:rPr>
                  <w:b/>
                  <w:sz w:val="18"/>
                  <w:u w:val="single" w:color="000000"/>
                </w:rPr>
                <w:t xml:space="preserve"> </w:t>
              </w:r>
            </w:hyperlink>
            <w:hyperlink r:id="rId79">
              <w:r>
                <w:rPr>
                  <w:b/>
                  <w:sz w:val="18"/>
                  <w:u w:val="single" w:color="000000"/>
                </w:rPr>
                <w:t>Edge</w:t>
              </w:r>
            </w:hyperlink>
            <w:hyperlink r:id="rId80">
              <w:r>
                <w:rPr>
                  <w:b/>
                  <w:sz w:val="2"/>
                </w:rPr>
                <w:t xml:space="preserve"> </w:t>
              </w:r>
            </w:hyperlink>
          </w:p>
        </w:tc>
        <w:tc>
          <w:tcPr>
            <w:tcW w:w="6510" w:type="dxa"/>
            <w:tcBorders>
              <w:top w:val="single" w:sz="4" w:space="0" w:color="000000"/>
              <w:left w:val="single" w:sz="4" w:space="0" w:color="000000"/>
              <w:bottom w:val="single" w:sz="4" w:space="0" w:color="000000"/>
              <w:right w:val="single" w:sz="4" w:space="0" w:color="000000"/>
            </w:tcBorders>
            <w:vAlign w:val="center"/>
          </w:tcPr>
          <w:p w14:paraId="49CDBA06" w14:textId="77777777" w:rsidR="00B24986" w:rsidRDefault="00B24986">
            <w:pPr>
              <w:spacing w:after="0" w:line="259" w:lineRule="auto"/>
              <w:ind w:left="0" w:right="0" w:firstLine="0"/>
              <w:jc w:val="left"/>
            </w:pPr>
            <w:hyperlink r:id="rId81">
              <w:r>
                <w:rPr>
                  <w:color w:val="006FB7"/>
                  <w:sz w:val="18"/>
                  <w:u w:val="single" w:color="006FB7"/>
                </w:rPr>
                <w:t>https://support.microsoft.com/hu</w:t>
              </w:r>
            </w:hyperlink>
            <w:hyperlink r:id="rId82">
              <w:r>
                <w:rPr>
                  <w:color w:val="006FB7"/>
                  <w:sz w:val="18"/>
                  <w:u w:val="single" w:color="006FB7"/>
                </w:rPr>
                <w:t>-</w:t>
              </w:r>
            </w:hyperlink>
            <w:hyperlink r:id="rId83">
              <w:r>
                <w:rPr>
                  <w:color w:val="006FB7"/>
                  <w:sz w:val="18"/>
                  <w:u w:val="single" w:color="006FB7"/>
                </w:rPr>
                <w:t>hu/help/4468242/microsoft</w:t>
              </w:r>
            </w:hyperlink>
            <w:hyperlink r:id="rId84">
              <w:r>
                <w:rPr>
                  <w:color w:val="006FB7"/>
                  <w:sz w:val="18"/>
                  <w:u w:val="single" w:color="006FB7"/>
                </w:rPr>
                <w:t>-</w:t>
              </w:r>
            </w:hyperlink>
            <w:hyperlink r:id="rId85">
              <w:r>
                <w:rPr>
                  <w:color w:val="006FB7"/>
                  <w:sz w:val="18"/>
                  <w:u w:val="single" w:color="006FB7"/>
                </w:rPr>
                <w:t>edge</w:t>
              </w:r>
            </w:hyperlink>
            <w:hyperlink r:id="rId86"/>
            <w:hyperlink r:id="rId87">
              <w:r>
                <w:rPr>
                  <w:color w:val="006FB7"/>
                  <w:sz w:val="18"/>
                  <w:u w:val="single" w:color="006FB7"/>
                </w:rPr>
                <w:t>browsing</w:t>
              </w:r>
            </w:hyperlink>
            <w:hyperlink r:id="rId88">
              <w:r>
                <w:rPr>
                  <w:color w:val="006FB7"/>
                  <w:sz w:val="18"/>
                  <w:u w:val="single" w:color="006FB7"/>
                </w:rPr>
                <w:t>-</w:t>
              </w:r>
            </w:hyperlink>
            <w:hyperlink r:id="rId89">
              <w:r>
                <w:rPr>
                  <w:color w:val="006FB7"/>
                  <w:sz w:val="18"/>
                  <w:u w:val="single" w:color="006FB7"/>
                </w:rPr>
                <w:t>data</w:t>
              </w:r>
            </w:hyperlink>
            <w:hyperlink r:id="rId90">
              <w:r>
                <w:rPr>
                  <w:color w:val="006FB7"/>
                  <w:sz w:val="18"/>
                  <w:u w:val="single" w:color="006FB7"/>
                </w:rPr>
                <w:t>-</w:t>
              </w:r>
            </w:hyperlink>
            <w:hyperlink r:id="rId91">
              <w:r>
                <w:rPr>
                  <w:color w:val="006FB7"/>
                  <w:sz w:val="18"/>
                  <w:u w:val="single" w:color="006FB7"/>
                </w:rPr>
                <w:t>and</w:t>
              </w:r>
            </w:hyperlink>
            <w:hyperlink r:id="rId92">
              <w:r>
                <w:rPr>
                  <w:color w:val="006FB7"/>
                  <w:sz w:val="18"/>
                  <w:u w:val="single" w:color="006FB7"/>
                </w:rPr>
                <w:t>-</w:t>
              </w:r>
            </w:hyperlink>
            <w:hyperlink r:id="rId93">
              <w:r>
                <w:rPr>
                  <w:color w:val="006FB7"/>
                  <w:sz w:val="18"/>
                  <w:u w:val="single" w:color="006FB7"/>
                </w:rPr>
                <w:t>privacy</w:t>
              </w:r>
            </w:hyperlink>
            <w:hyperlink r:id="rId94">
              <w:r>
                <w:rPr>
                  <w:color w:val="006FB7"/>
                  <w:sz w:val="18"/>
                  <w:u w:val="single" w:color="006FB7"/>
                </w:rPr>
                <w:t>-</w:t>
              </w:r>
            </w:hyperlink>
            <w:hyperlink r:id="rId95">
              <w:r>
                <w:rPr>
                  <w:color w:val="006FB7"/>
                  <w:sz w:val="18"/>
                  <w:u w:val="single" w:color="006FB7"/>
                </w:rPr>
                <w:t>microsoft</w:t>
              </w:r>
            </w:hyperlink>
            <w:hyperlink r:id="rId96">
              <w:r>
                <w:rPr>
                  <w:color w:val="006FB7"/>
                  <w:sz w:val="18"/>
                  <w:u w:val="single" w:color="006FB7"/>
                </w:rPr>
                <w:t>-</w:t>
              </w:r>
            </w:hyperlink>
            <w:hyperlink r:id="rId97">
              <w:r>
                <w:rPr>
                  <w:color w:val="006FB7"/>
                  <w:sz w:val="18"/>
                  <w:u w:val="single" w:color="006FB7"/>
                </w:rPr>
                <w:t>privacy</w:t>
              </w:r>
            </w:hyperlink>
            <w:hyperlink r:id="rId98">
              <w:r>
                <w:rPr>
                  <w:color w:val="232323"/>
                  <w:sz w:val="2"/>
                </w:rPr>
                <w:t xml:space="preserve"> </w:t>
              </w:r>
            </w:hyperlink>
          </w:p>
        </w:tc>
      </w:tr>
      <w:tr w:rsidR="00B24986" w14:paraId="398B8B73" w14:textId="77777777">
        <w:trPr>
          <w:trHeight w:val="528"/>
        </w:trPr>
        <w:tc>
          <w:tcPr>
            <w:tcW w:w="2979" w:type="dxa"/>
            <w:tcBorders>
              <w:top w:val="single" w:sz="4" w:space="0" w:color="000000"/>
              <w:left w:val="single" w:sz="4" w:space="0" w:color="000000"/>
              <w:bottom w:val="single" w:sz="4" w:space="0" w:color="000000"/>
              <w:right w:val="single" w:sz="4" w:space="0" w:color="000000"/>
            </w:tcBorders>
            <w:vAlign w:val="center"/>
          </w:tcPr>
          <w:p w14:paraId="1362A721" w14:textId="77777777" w:rsidR="00B24986" w:rsidRDefault="00B24986">
            <w:pPr>
              <w:spacing w:after="0" w:line="259" w:lineRule="auto"/>
              <w:ind w:left="0" w:right="0" w:firstLine="0"/>
              <w:jc w:val="left"/>
            </w:pPr>
            <w:hyperlink r:id="rId99" w:anchor="cookies">
              <w:r>
                <w:rPr>
                  <w:b/>
                  <w:sz w:val="18"/>
                  <w:u w:val="single" w:color="000000"/>
                </w:rPr>
                <w:t>Opera</w:t>
              </w:r>
            </w:hyperlink>
            <w:hyperlink r:id="rId100" w:anchor="cookies">
              <w:r>
                <w:rPr>
                  <w:b/>
                  <w:sz w:val="2"/>
                </w:rPr>
                <w:t xml:space="preserve"> </w:t>
              </w:r>
            </w:hyperlink>
          </w:p>
        </w:tc>
        <w:tc>
          <w:tcPr>
            <w:tcW w:w="6510" w:type="dxa"/>
            <w:tcBorders>
              <w:top w:val="single" w:sz="4" w:space="0" w:color="000000"/>
              <w:left w:val="single" w:sz="4" w:space="0" w:color="000000"/>
              <w:bottom w:val="single" w:sz="4" w:space="0" w:color="000000"/>
              <w:right w:val="single" w:sz="4" w:space="0" w:color="000000"/>
            </w:tcBorders>
            <w:vAlign w:val="center"/>
          </w:tcPr>
          <w:p w14:paraId="4AB269A4" w14:textId="77777777" w:rsidR="00B24986" w:rsidRDefault="00B24986">
            <w:pPr>
              <w:spacing w:after="0" w:line="259" w:lineRule="auto"/>
              <w:ind w:left="0" w:right="0" w:firstLine="0"/>
              <w:jc w:val="left"/>
            </w:pPr>
            <w:hyperlink r:id="rId101" w:anchor="cookies">
              <w:r>
                <w:rPr>
                  <w:color w:val="006FB7"/>
                  <w:sz w:val="18"/>
                  <w:u w:val="single" w:color="006FB7"/>
                </w:rPr>
                <w:t>https://help.opera.com/en/latest/web</w:t>
              </w:r>
            </w:hyperlink>
            <w:hyperlink r:id="rId102" w:anchor="cookies">
              <w:r>
                <w:rPr>
                  <w:color w:val="006FB7"/>
                  <w:sz w:val="18"/>
                  <w:u w:val="single" w:color="006FB7"/>
                </w:rPr>
                <w:t>-</w:t>
              </w:r>
            </w:hyperlink>
            <w:hyperlink r:id="rId103" w:anchor="cookies">
              <w:r>
                <w:rPr>
                  <w:color w:val="006FB7"/>
                  <w:sz w:val="18"/>
                  <w:u w:val="single" w:color="006FB7"/>
                </w:rPr>
                <w:t>preferences/#cookies</w:t>
              </w:r>
            </w:hyperlink>
            <w:hyperlink r:id="rId104" w:anchor="cookies">
              <w:r>
                <w:rPr>
                  <w:color w:val="232323"/>
                  <w:sz w:val="2"/>
                </w:rPr>
                <w:t xml:space="preserve"> </w:t>
              </w:r>
            </w:hyperlink>
          </w:p>
        </w:tc>
      </w:tr>
      <w:tr w:rsidR="00B24986" w14:paraId="7FC28CD4" w14:textId="77777777">
        <w:trPr>
          <w:trHeight w:val="528"/>
        </w:trPr>
        <w:tc>
          <w:tcPr>
            <w:tcW w:w="2979" w:type="dxa"/>
            <w:tcBorders>
              <w:top w:val="single" w:sz="4" w:space="0" w:color="000000"/>
              <w:left w:val="single" w:sz="4" w:space="0" w:color="000000"/>
              <w:bottom w:val="single" w:sz="4" w:space="0" w:color="000000"/>
              <w:right w:val="single" w:sz="4" w:space="0" w:color="000000"/>
            </w:tcBorders>
            <w:vAlign w:val="center"/>
          </w:tcPr>
          <w:p w14:paraId="39719092" w14:textId="77777777" w:rsidR="00B24986" w:rsidRDefault="00B24986">
            <w:pPr>
              <w:spacing w:after="0" w:line="259" w:lineRule="auto"/>
              <w:ind w:left="0" w:right="0" w:firstLine="0"/>
              <w:jc w:val="left"/>
            </w:pPr>
            <w:hyperlink r:id="rId105">
              <w:proofErr w:type="spellStart"/>
              <w:r>
                <w:rPr>
                  <w:b/>
                  <w:sz w:val="18"/>
                  <w:u w:val="single" w:color="000000"/>
                </w:rPr>
                <w:t>Safari</w:t>
              </w:r>
              <w:proofErr w:type="spellEnd"/>
            </w:hyperlink>
            <w:hyperlink r:id="rId106">
              <w:r>
                <w:rPr>
                  <w:b/>
                  <w:sz w:val="2"/>
                </w:rPr>
                <w:t xml:space="preserve"> </w:t>
              </w:r>
            </w:hyperlink>
          </w:p>
        </w:tc>
        <w:tc>
          <w:tcPr>
            <w:tcW w:w="6510" w:type="dxa"/>
            <w:tcBorders>
              <w:top w:val="single" w:sz="4" w:space="0" w:color="000000"/>
              <w:left w:val="single" w:sz="4" w:space="0" w:color="000000"/>
              <w:bottom w:val="single" w:sz="4" w:space="0" w:color="000000"/>
              <w:right w:val="single" w:sz="4" w:space="0" w:color="000000"/>
            </w:tcBorders>
            <w:vAlign w:val="center"/>
          </w:tcPr>
          <w:p w14:paraId="54C40A0E" w14:textId="77777777" w:rsidR="00B24986" w:rsidRDefault="00B24986">
            <w:pPr>
              <w:spacing w:after="0" w:line="259" w:lineRule="auto"/>
              <w:ind w:left="0" w:right="0" w:firstLine="0"/>
              <w:jc w:val="left"/>
            </w:pPr>
            <w:hyperlink r:id="rId107">
              <w:r>
                <w:rPr>
                  <w:color w:val="006FB7"/>
                  <w:sz w:val="18"/>
                  <w:u w:val="single" w:color="006FB7"/>
                </w:rPr>
                <w:t>https://support.apple.com/hu</w:t>
              </w:r>
            </w:hyperlink>
            <w:hyperlink r:id="rId108">
              <w:r>
                <w:rPr>
                  <w:color w:val="006FB7"/>
                  <w:sz w:val="18"/>
                  <w:u w:val="single" w:color="006FB7"/>
                </w:rPr>
                <w:t>-</w:t>
              </w:r>
            </w:hyperlink>
            <w:hyperlink r:id="rId109">
              <w:r>
                <w:rPr>
                  <w:color w:val="006FB7"/>
                  <w:sz w:val="18"/>
                  <w:u w:val="single" w:color="006FB7"/>
                </w:rPr>
                <w:t>hu/guide/safari/sfri11471/mac</w:t>
              </w:r>
            </w:hyperlink>
            <w:hyperlink r:id="rId110">
              <w:r>
                <w:rPr>
                  <w:color w:val="232323"/>
                  <w:sz w:val="2"/>
                </w:rPr>
                <w:t xml:space="preserve"> </w:t>
              </w:r>
            </w:hyperlink>
          </w:p>
        </w:tc>
      </w:tr>
    </w:tbl>
    <w:p w14:paraId="65A1A7BC" w14:textId="77777777" w:rsidR="00B24986" w:rsidRDefault="00000000">
      <w:pPr>
        <w:pStyle w:val="Cmsor2"/>
        <w:ind w:left="-5"/>
      </w:pPr>
      <w:bookmarkStart w:id="27" w:name="_Toc51917"/>
      <w:r>
        <w:t xml:space="preserve">Közösségi média gombok adatkezelései </w:t>
      </w:r>
      <w:bookmarkEnd w:id="27"/>
    </w:p>
    <w:p w14:paraId="05ACC7EB" w14:textId="77777777" w:rsidR="00B24986" w:rsidRDefault="00000000">
      <w:pPr>
        <w:ind w:left="-5" w:right="0"/>
      </w:pPr>
      <w:r>
        <w:t xml:space="preserve">Honlapunkon a következő közösségi média </w:t>
      </w:r>
      <w:proofErr w:type="spellStart"/>
      <w:r>
        <w:t>plug-ineket</w:t>
      </w:r>
      <w:proofErr w:type="spellEnd"/>
      <w:r>
        <w:t xml:space="preserve"> használjuk: Facebook, Instagram. A beépülő modulokat a közösségi média gombjai segítségével lehet azonosítani, amelyeket az adott közösségi médiahálózat szolgáltatójának logója jelöl. </w:t>
      </w:r>
    </w:p>
    <w:p w14:paraId="507E3612" w14:textId="77777777" w:rsidR="00B24986" w:rsidRDefault="00000000">
      <w:pPr>
        <w:ind w:left="-5" w:right="0"/>
      </w:pPr>
      <w:r>
        <w:t xml:space="preserve">Ezeket a bővítményeket az úgynevezett 2-kattintásos megoldás segítségével valósítottuk meg. Ez azt jelenti, hogy amikor a weboldalon navigál, a személyes adatokat kezdetben nem gyűjtik a szociális média </w:t>
      </w:r>
      <w:proofErr w:type="spellStart"/>
      <w:r>
        <w:t>plug-inek</w:t>
      </w:r>
      <w:proofErr w:type="spellEnd"/>
      <w:r>
        <w:t xml:space="preserve"> szolgáltatói. Csak akkor, ha rákattint az egyik beépülő modulra, továbbadják a személyes adatait:  </w:t>
      </w:r>
    </w:p>
    <w:p w14:paraId="14ED371E" w14:textId="77777777" w:rsidR="00B24986" w:rsidRDefault="00000000">
      <w:pPr>
        <w:ind w:left="-5" w:right="0"/>
      </w:pPr>
      <w:r>
        <w:t xml:space="preserve">A beépülő modul aktiválásával az adatok automatikusan továbbításra kerülnek a megfelelő beépülő modul szolgáltatóra, és ők tárolják őket (az amerikai szolgáltatók esetében az Ön személyes adatai az USA-ban tárolják). Nincs befolyásunk a szolgáltatók által összegyűjtött adatokra és adatfeldolgozási műveletekre, és nem is tisztában vagyunk az adatgyűjtés teljes mértékével, a célokkal vagy a megőrzési időszakokkal. </w:t>
      </w:r>
    </w:p>
    <w:p w14:paraId="6B6846EC" w14:textId="77777777" w:rsidR="00B24986" w:rsidRDefault="00000000">
      <w:pPr>
        <w:ind w:left="-5" w:right="0"/>
      </w:pPr>
      <w:r>
        <w:t xml:space="preserve">Az adatgyűjtés és a </w:t>
      </w:r>
      <w:proofErr w:type="spellStart"/>
      <w:r>
        <w:t>plug</w:t>
      </w:r>
      <w:proofErr w:type="spellEnd"/>
      <w:r>
        <w:t xml:space="preserve">-in-szolgáltató általi adatgyűjtés céljával és terjedelmével kapcsolatos információk a szolgáltatók vonatkozó adatvédelmi irányelveiben találhatók, ahol további információkat talál a jogaival és a magánélet védelmének lehetőségeivel kapcsolatban. </w:t>
      </w:r>
    </w:p>
    <w:p w14:paraId="1A75C173" w14:textId="77777777" w:rsidR="00B24986" w:rsidRDefault="00000000">
      <w:pPr>
        <w:ind w:left="-5" w:right="0"/>
      </w:pPr>
      <w:r>
        <w:t xml:space="preserve">Facebook Inc., 1601 S </w:t>
      </w:r>
      <w:proofErr w:type="spellStart"/>
      <w:r>
        <w:t>California</w:t>
      </w:r>
      <w:proofErr w:type="spellEnd"/>
      <w:r>
        <w:t xml:space="preserve"> </w:t>
      </w:r>
      <w:proofErr w:type="spellStart"/>
      <w:r>
        <w:t>Ave</w:t>
      </w:r>
      <w:proofErr w:type="spellEnd"/>
      <w:r>
        <w:t xml:space="preserve">, Palo Alto, Kalifornia 94304, USA: </w:t>
      </w:r>
      <w:hyperlink r:id="rId111">
        <w:r w:rsidR="00B24986">
          <w:rPr>
            <w:color w:val="002060"/>
            <w:u w:val="single" w:color="002060"/>
          </w:rPr>
          <w:t>https://www.facebook.com/privacy/explanation</w:t>
        </w:r>
      </w:hyperlink>
      <w:hyperlink r:id="rId112">
        <w:r w:rsidR="00B24986">
          <w:t xml:space="preserve"> </w:t>
        </w:r>
      </w:hyperlink>
      <w:r>
        <w:t xml:space="preserve"> </w:t>
      </w:r>
    </w:p>
    <w:p w14:paraId="328B1A0B" w14:textId="77777777" w:rsidR="00B24986" w:rsidRDefault="00000000">
      <w:pPr>
        <w:ind w:left="-5" w:right="0"/>
      </w:pPr>
      <w:r>
        <w:t xml:space="preserve">Google Inc., 1600 </w:t>
      </w:r>
      <w:proofErr w:type="spellStart"/>
      <w:r>
        <w:t>Amphitheatre</w:t>
      </w:r>
      <w:proofErr w:type="spellEnd"/>
      <w:r>
        <w:t xml:space="preserve"> </w:t>
      </w:r>
      <w:proofErr w:type="spellStart"/>
      <w:r>
        <w:t>Parkway</w:t>
      </w:r>
      <w:proofErr w:type="spellEnd"/>
      <w:r>
        <w:t xml:space="preserve">, </w:t>
      </w:r>
      <w:proofErr w:type="spellStart"/>
      <w:r>
        <w:t>Mountainview</w:t>
      </w:r>
      <w:proofErr w:type="spellEnd"/>
      <w:r>
        <w:t xml:space="preserve">, Kalifornia 94043, USA: </w:t>
      </w:r>
      <w:hyperlink r:id="rId113">
        <w:r w:rsidR="00B24986">
          <w:rPr>
            <w:color w:val="002060"/>
            <w:u w:val="single" w:color="002060"/>
          </w:rPr>
          <w:t>https://www.google.com/policies/privacy/</w:t>
        </w:r>
      </w:hyperlink>
      <w:hyperlink r:id="rId114">
        <w:r w:rsidR="00B24986">
          <w:t xml:space="preserve"> </w:t>
        </w:r>
      </w:hyperlink>
      <w:r>
        <w:t xml:space="preserve"> </w:t>
      </w:r>
    </w:p>
    <w:p w14:paraId="1D72D37E" w14:textId="77777777" w:rsidR="00B24986" w:rsidRDefault="00000000">
      <w:pPr>
        <w:ind w:left="-5" w:right="0"/>
      </w:pPr>
      <w:r>
        <w:t xml:space="preserve">YouTube, LLC, 901 Cherry </w:t>
      </w:r>
      <w:proofErr w:type="spellStart"/>
      <w:r>
        <w:t>Ave</w:t>
      </w:r>
      <w:proofErr w:type="spellEnd"/>
      <w:r>
        <w:t xml:space="preserve">., San Bruno, CA 94066, USA.  </w:t>
      </w:r>
    </w:p>
    <w:p w14:paraId="592844CA" w14:textId="77777777" w:rsidR="00B24986" w:rsidRDefault="00000000">
      <w:pPr>
        <w:spacing w:line="247" w:lineRule="auto"/>
        <w:ind w:left="-5" w:right="0"/>
        <w:jc w:val="left"/>
      </w:pPr>
      <w:r>
        <w:t xml:space="preserve">Személyes adatait csak akkor továbbítják a YouTube-ra, ha a videókat megtekinti. Nincs befolyásunk erre az adatátvitelre, a személyes adatok feldolgozásával kapcsolatos további információkat </w:t>
      </w:r>
      <w:r>
        <w:tab/>
        <w:t xml:space="preserve">a </w:t>
      </w:r>
      <w:r>
        <w:tab/>
        <w:t xml:space="preserve">YouTube </w:t>
      </w:r>
      <w:r>
        <w:tab/>
        <w:t xml:space="preserve">adatvédelmi </w:t>
      </w:r>
      <w:r>
        <w:tab/>
        <w:t xml:space="preserve">politikájában </w:t>
      </w:r>
      <w:r>
        <w:tab/>
        <w:t xml:space="preserve">talál, </w:t>
      </w:r>
      <w:r>
        <w:tab/>
        <w:t xml:space="preserve">amely </w:t>
      </w:r>
      <w:r>
        <w:tab/>
        <w:t xml:space="preserve">elérhető </w:t>
      </w:r>
      <w:r>
        <w:tab/>
        <w:t xml:space="preserve">a </w:t>
      </w:r>
      <w:hyperlink r:id="rId115">
        <w:r w:rsidR="00B24986">
          <w:rPr>
            <w:color w:val="002060"/>
            <w:u w:val="single" w:color="002060"/>
          </w:rPr>
          <w:t>https://www.google.com/intl/en/policies/privacy/</w:t>
        </w:r>
      </w:hyperlink>
      <w:hyperlink r:id="rId116">
        <w:r w:rsidR="00B24986">
          <w:t xml:space="preserve"> </w:t>
        </w:r>
      </w:hyperlink>
      <w:r>
        <w:t xml:space="preserve">oldalon. </w:t>
      </w:r>
    </w:p>
    <w:p w14:paraId="78E3E62D" w14:textId="77777777" w:rsidR="00B24986" w:rsidRDefault="00000000">
      <w:pPr>
        <w:pStyle w:val="Cmsor3"/>
        <w:ind w:left="-5"/>
      </w:pPr>
      <w:r>
        <w:t xml:space="preserve">A személyes adatok tárolásának ideje </w:t>
      </w:r>
    </w:p>
    <w:p w14:paraId="5A0242A8" w14:textId="77777777" w:rsidR="00B24986" w:rsidRDefault="00000000">
      <w:pPr>
        <w:ind w:left="-5" w:right="0"/>
      </w:pPr>
      <w:r>
        <w:t xml:space="preserve">Az adatokat a hozzájárulás visszavonásáig kezeljük, de legfeljebb az adatkezelési cél fennállásáig, majd haladéktalanul töröljük. </w:t>
      </w:r>
    </w:p>
    <w:p w14:paraId="23C4200B" w14:textId="77777777" w:rsidR="00B24986" w:rsidRDefault="00000000">
      <w:pPr>
        <w:spacing w:after="204"/>
        <w:ind w:left="-5" w:right="0"/>
      </w:pPr>
      <w:r>
        <w:t xml:space="preserve">Önnek a közösségi oldal </w:t>
      </w:r>
      <w:proofErr w:type="spellStart"/>
      <w:r>
        <w:t>plugin-nal</w:t>
      </w:r>
      <w:proofErr w:type="spellEnd"/>
      <w:r>
        <w:t xml:space="preserve"> kapcsolatos adatkezelésünkkel kapcsolatosan lehetősége van a személyes </w:t>
      </w:r>
      <w:proofErr w:type="spellStart"/>
      <w:r>
        <w:t>adatit</w:t>
      </w:r>
      <w:proofErr w:type="spellEnd"/>
      <w:r>
        <w:t xml:space="preserve"> érintő </w:t>
      </w:r>
    </w:p>
    <w:p w14:paraId="360E06E3" w14:textId="77777777" w:rsidR="00B24986" w:rsidRDefault="00000000">
      <w:pPr>
        <w:numPr>
          <w:ilvl w:val="0"/>
          <w:numId w:val="25"/>
        </w:numPr>
        <w:spacing w:after="48"/>
        <w:ind w:right="0" w:hanging="360"/>
      </w:pPr>
      <w:r>
        <w:t xml:space="preserve">a tájékoztatáshoz, </w:t>
      </w:r>
    </w:p>
    <w:p w14:paraId="532AF17B" w14:textId="77777777" w:rsidR="00B24986" w:rsidRDefault="00000000">
      <w:pPr>
        <w:numPr>
          <w:ilvl w:val="0"/>
          <w:numId w:val="25"/>
        </w:numPr>
        <w:spacing w:after="45"/>
        <w:ind w:right="0" w:hanging="360"/>
      </w:pPr>
      <w:r>
        <w:t xml:space="preserve">a hozzáféréshez, </w:t>
      </w:r>
    </w:p>
    <w:p w14:paraId="317ECC4F" w14:textId="77777777" w:rsidR="00B24986" w:rsidRDefault="00000000">
      <w:pPr>
        <w:numPr>
          <w:ilvl w:val="0"/>
          <w:numId w:val="25"/>
        </w:numPr>
        <w:spacing w:after="45"/>
        <w:ind w:right="0" w:hanging="360"/>
      </w:pPr>
      <w:r>
        <w:t xml:space="preserve">a helyesbítéshez, </w:t>
      </w:r>
    </w:p>
    <w:p w14:paraId="6870B742" w14:textId="77777777" w:rsidR="00B24986" w:rsidRDefault="00000000">
      <w:pPr>
        <w:numPr>
          <w:ilvl w:val="0"/>
          <w:numId w:val="25"/>
        </w:numPr>
        <w:spacing w:after="45"/>
        <w:ind w:right="0" w:hanging="360"/>
      </w:pPr>
      <w:r>
        <w:lastRenderedPageBreak/>
        <w:t xml:space="preserve">törléshez, </w:t>
      </w:r>
    </w:p>
    <w:p w14:paraId="47334088" w14:textId="77777777" w:rsidR="00B24986" w:rsidRDefault="00000000">
      <w:pPr>
        <w:numPr>
          <w:ilvl w:val="0"/>
          <w:numId w:val="25"/>
        </w:numPr>
        <w:spacing w:after="48"/>
        <w:ind w:right="0" w:hanging="360"/>
      </w:pPr>
      <w:r>
        <w:t xml:space="preserve">a korlátozáshoz, </w:t>
      </w:r>
    </w:p>
    <w:p w14:paraId="143F8E48" w14:textId="77777777" w:rsidR="00B24986" w:rsidRDefault="00000000">
      <w:pPr>
        <w:numPr>
          <w:ilvl w:val="0"/>
          <w:numId w:val="25"/>
        </w:numPr>
        <w:ind w:right="0" w:hanging="360"/>
      </w:pPr>
      <w:r>
        <w:t xml:space="preserve">adathordozáshoz, </w:t>
      </w:r>
    </w:p>
    <w:p w14:paraId="654210B5" w14:textId="77777777" w:rsidR="00B24986" w:rsidRDefault="00000000">
      <w:pPr>
        <w:numPr>
          <w:ilvl w:val="0"/>
          <w:numId w:val="25"/>
        </w:numPr>
        <w:spacing w:after="197"/>
        <w:ind w:right="0" w:hanging="360"/>
      </w:pPr>
      <w:r>
        <w:t xml:space="preserve">és a jogorvoslati jogával élni. </w:t>
      </w:r>
    </w:p>
    <w:p w14:paraId="3287E491" w14:textId="77777777" w:rsidR="00B24986" w:rsidRDefault="00000000">
      <w:pPr>
        <w:pStyle w:val="Cmsor2"/>
        <w:spacing w:after="160"/>
        <w:ind w:left="-5" w:right="5426"/>
      </w:pPr>
      <w:bookmarkStart w:id="28" w:name="_Toc51918"/>
      <w:r>
        <w:t xml:space="preserve">Panaszkezelés, termékszavatosság </w:t>
      </w:r>
      <w:bookmarkEnd w:id="28"/>
    </w:p>
    <w:p w14:paraId="22586F56" w14:textId="77777777" w:rsidR="00B24986" w:rsidRDefault="00000000">
      <w:pPr>
        <w:spacing w:after="160" w:line="259" w:lineRule="auto"/>
        <w:ind w:left="-5" w:right="5426"/>
        <w:jc w:val="left"/>
      </w:pPr>
      <w:r>
        <w:rPr>
          <w:b/>
        </w:rPr>
        <w:t>Az adatkezelés célja</w:t>
      </w:r>
      <w:r>
        <w:t xml:space="preserve">:  </w:t>
      </w:r>
    </w:p>
    <w:p w14:paraId="35B3F5DB" w14:textId="68E0C3A8" w:rsidR="00B24986" w:rsidRDefault="00000000">
      <w:pPr>
        <w:ind w:left="-5" w:right="0"/>
      </w:pPr>
      <w:r>
        <w:t xml:space="preserve">A </w:t>
      </w:r>
      <w:r w:rsidR="00EE765E" w:rsidRPr="00EE765E">
        <w:t xml:space="preserve">Magyar Filozófiáért Alapítvány </w:t>
      </w:r>
      <w:r>
        <w:t>által nyújtott szolgáltatások valamelyikével kapcsolatos panaszkezelés, a jótállási és szavatossági igények</w:t>
      </w:r>
      <w:r>
        <w:rPr>
          <w:i/>
        </w:rPr>
        <w:t xml:space="preserve"> </w:t>
      </w:r>
      <w:r>
        <w:t xml:space="preserve">kezelése során jegyzőkönyv felvétele, megőrzése, valamint a kijavításra vagy a szavatossági/ jótállási igény teljesíthetőségének vizsgálata érdekében átvett termékről átvételi elismervény kiállítása és megőrzése, javításra, cserére kerülő termék visszaszállítása a vásárlótól a </w:t>
      </w:r>
      <w:r w:rsidR="00EE765E" w:rsidRPr="00EE765E">
        <w:t xml:space="preserve">Magyar Filozófiáért Alapítvány </w:t>
      </w:r>
      <w:r>
        <w:t>raktárába, majd a cserélt/ javított termék ismételt kiszállítása.</w:t>
      </w:r>
      <w:r>
        <w:rPr>
          <w:b/>
        </w:rPr>
        <w:t xml:space="preserve">  </w:t>
      </w:r>
    </w:p>
    <w:p w14:paraId="53EBB490" w14:textId="7F0DA2F9" w:rsidR="00B24986" w:rsidRDefault="00000000">
      <w:pPr>
        <w:ind w:left="-5" w:right="0"/>
      </w:pPr>
      <w:r>
        <w:rPr>
          <w:b/>
        </w:rPr>
        <w:t>Érintett:</w:t>
      </w:r>
      <w:r>
        <w:t xml:space="preserve"> Azon érintett, aki a </w:t>
      </w:r>
      <w:r w:rsidR="00EE765E" w:rsidRPr="00EE765E">
        <w:t xml:space="preserve">Magyar Filozófiáért Alapítvány </w:t>
      </w:r>
      <w:r>
        <w:t xml:space="preserve">valamely boltjában személyesen, telefonon, emailben), vagy a kapcsolat-felvételi űrlapon a </w:t>
      </w:r>
      <w:r w:rsidR="00EE765E" w:rsidRPr="00EE765E">
        <w:t xml:space="preserve">Magyar Filozófiáért Alapítvány </w:t>
      </w:r>
      <w:r>
        <w:t xml:space="preserve">által nyújtott szolgáltatások/ termékek valamelyikével kapcsolatos panaszt, illetve jótállási vagy szavatossági igényt jelent be a </w:t>
      </w:r>
      <w:r w:rsidR="00EE765E" w:rsidRPr="00EE765E">
        <w:t>Magyar Filozófiáért Alapítvány</w:t>
      </w:r>
      <w:r>
        <w:t xml:space="preserve">nak. </w:t>
      </w:r>
    </w:p>
    <w:p w14:paraId="147AE8A2" w14:textId="77777777" w:rsidR="00B24986" w:rsidRDefault="00000000">
      <w:pPr>
        <w:ind w:left="-5" w:right="0"/>
      </w:pPr>
      <w:r>
        <w:rPr>
          <w:b/>
        </w:rPr>
        <w:t xml:space="preserve">Adatkör: </w:t>
      </w:r>
      <w:r>
        <w:t xml:space="preserve">rendelésszám, a vásárló neve, címe, e-mail címe, telefonszáma, a termék megnevezése, vételára, a vásárlás és a panasz bejelentésnek időpontja, a panasz leírásában a panasz kivizsgálásához szükséges adatok, a vásárló által önkéntesen megadott személyes adatok, a panaszjegyzőkönyvet felvevő és a panaszt benyújtó aláírása, a panasz kivizsgálása során felhasznált személyes adatok, valamint a panaszra adott válaszban szereplő személyes adatok. </w:t>
      </w:r>
    </w:p>
    <w:p w14:paraId="4A3B4D0B" w14:textId="77777777" w:rsidR="00B24986" w:rsidRDefault="00000000">
      <w:pPr>
        <w:ind w:left="-5" w:right="0"/>
      </w:pPr>
      <w:r>
        <w:rPr>
          <w:b/>
        </w:rPr>
        <w:t xml:space="preserve">Az adatkezelés jogalapja: </w:t>
      </w:r>
      <w:r>
        <w:t xml:space="preserve">GDPR 6. cikk (1) bekezdés c) pont; összhangban az </w:t>
      </w:r>
      <w:proofErr w:type="spellStart"/>
      <w:r>
        <w:t>Fgytv</w:t>
      </w:r>
      <w:proofErr w:type="spellEnd"/>
      <w:r>
        <w:t xml:space="preserve">. 17/A. § (3)-(5) bekezdéseivel, illetve a fogyasztó és vállalkozás közötti szerződés keretében eladott dolgokra vonatkozó szavatossági és jótállási igények intézésének eljárási szabályairól szóló 19/2014. (IV. 29.) NGM rendelet 4. § (1) bekezdés a) pontjával és (6) bekezdésével, valamint 6. § (1) bekezdés a) pontjával. </w:t>
      </w:r>
    </w:p>
    <w:p w14:paraId="60076FB1" w14:textId="418847A3" w:rsidR="00B24986" w:rsidRDefault="00000000">
      <w:pPr>
        <w:spacing w:after="161" w:line="257" w:lineRule="auto"/>
        <w:ind w:left="-5" w:right="0"/>
        <w:jc w:val="left"/>
      </w:pPr>
      <w:r>
        <w:rPr>
          <w:b/>
        </w:rPr>
        <w:t xml:space="preserve">A személyes adatok forrása, illetve a kezelt adatok köre, ha azokat nem az érintett bocsátotta </w:t>
      </w:r>
      <w:r w:rsidR="00EE765E" w:rsidRPr="00EE765E">
        <w:rPr>
          <w:b/>
        </w:rPr>
        <w:t xml:space="preserve">Magyar Filozófiáért Alapítvány </w:t>
      </w:r>
      <w:r>
        <w:rPr>
          <w:b/>
        </w:rPr>
        <w:t xml:space="preserve">rendelkezésére </w:t>
      </w:r>
    </w:p>
    <w:p w14:paraId="1854CB32" w14:textId="48C27B01" w:rsidR="00B24986" w:rsidRDefault="00000000">
      <w:pPr>
        <w:ind w:left="-5" w:right="0"/>
      </w:pPr>
      <w:r>
        <w:t xml:space="preserve">A </w:t>
      </w:r>
      <w:r w:rsidR="00EE765E" w:rsidRPr="00EE765E">
        <w:t xml:space="preserve">Magyar Filozófiáért Alapítvány </w:t>
      </w:r>
      <w:r>
        <w:t xml:space="preserve">nem kezel olyan személyes adatokat, amelyeket nem az érintettől gyűjt. </w:t>
      </w:r>
    </w:p>
    <w:p w14:paraId="0803F43D" w14:textId="77777777" w:rsidR="00B24986" w:rsidRDefault="00000000">
      <w:pPr>
        <w:pStyle w:val="Cmsor3"/>
        <w:ind w:left="-5"/>
      </w:pPr>
      <w:r>
        <w:t xml:space="preserve">A személyes adatok tárolásának ideje </w:t>
      </w:r>
    </w:p>
    <w:p w14:paraId="1ABD8F0C" w14:textId="77777777" w:rsidR="00B24986" w:rsidRDefault="00000000">
      <w:pPr>
        <w:ind w:left="-5" w:right="0"/>
      </w:pPr>
      <w:proofErr w:type="spellStart"/>
      <w:r>
        <w:t>Fgytv</w:t>
      </w:r>
      <w:proofErr w:type="spellEnd"/>
      <w:r>
        <w:t xml:space="preserve">. 17/A. § (7) bekezdése szerinti 5 év a jegyzőkönyv felvételétől számítottan, továbbá a 19/2014. (IV. 29.) NGM rendelet 4. § (6) bekezdése alapján a fogyasztóvédelmi panaszról felvett jegyzőkönyvek vonatkozásában előírt, a jegyzőkönyv felvételétől számított </w:t>
      </w:r>
      <w:proofErr w:type="gramStart"/>
      <w:r>
        <w:t>három éves</w:t>
      </w:r>
      <w:proofErr w:type="gramEnd"/>
      <w:r>
        <w:t xml:space="preserve"> megőrzési idő.</w:t>
      </w:r>
      <w:r>
        <w:rPr>
          <w:b/>
        </w:rPr>
        <w:t xml:space="preserve">  </w:t>
      </w:r>
    </w:p>
    <w:p w14:paraId="75256C63" w14:textId="77777777" w:rsidR="00B24986" w:rsidRDefault="00000000">
      <w:pPr>
        <w:spacing w:after="204"/>
        <w:ind w:left="-5" w:right="0"/>
      </w:pPr>
      <w:r>
        <w:t xml:space="preserve">Önnek a panaszkezeléssel kapcsolatos adatkezelésünkkel kapcsolatosan lehetősége van a személyes </w:t>
      </w:r>
      <w:proofErr w:type="spellStart"/>
      <w:r>
        <w:t>adatit</w:t>
      </w:r>
      <w:proofErr w:type="spellEnd"/>
      <w:r>
        <w:t xml:space="preserve"> érintő </w:t>
      </w:r>
    </w:p>
    <w:p w14:paraId="37BC1889" w14:textId="77777777" w:rsidR="00B24986" w:rsidRDefault="00000000">
      <w:pPr>
        <w:numPr>
          <w:ilvl w:val="0"/>
          <w:numId w:val="26"/>
        </w:numPr>
        <w:spacing w:after="45"/>
        <w:ind w:right="0" w:hanging="360"/>
      </w:pPr>
      <w:r>
        <w:t xml:space="preserve">a tájékoztatáshoz, </w:t>
      </w:r>
    </w:p>
    <w:p w14:paraId="4606224D" w14:textId="77777777" w:rsidR="00B24986" w:rsidRDefault="00000000">
      <w:pPr>
        <w:numPr>
          <w:ilvl w:val="0"/>
          <w:numId w:val="26"/>
        </w:numPr>
        <w:spacing w:after="48"/>
        <w:ind w:right="0" w:hanging="360"/>
      </w:pPr>
      <w:r>
        <w:t xml:space="preserve">a hozzáféréshez, </w:t>
      </w:r>
    </w:p>
    <w:p w14:paraId="745EB857" w14:textId="77777777" w:rsidR="00B24986" w:rsidRDefault="00000000">
      <w:pPr>
        <w:numPr>
          <w:ilvl w:val="0"/>
          <w:numId w:val="26"/>
        </w:numPr>
        <w:spacing w:after="45"/>
        <w:ind w:right="0" w:hanging="360"/>
      </w:pPr>
      <w:r>
        <w:lastRenderedPageBreak/>
        <w:t xml:space="preserve">a helyesbítéshez, </w:t>
      </w:r>
    </w:p>
    <w:p w14:paraId="70D2CFAC" w14:textId="77777777" w:rsidR="00B24986" w:rsidRDefault="00000000">
      <w:pPr>
        <w:numPr>
          <w:ilvl w:val="0"/>
          <w:numId w:val="26"/>
        </w:numPr>
        <w:spacing w:after="43"/>
        <w:ind w:right="0" w:hanging="360"/>
      </w:pPr>
      <w:r>
        <w:t xml:space="preserve">a korlátozáshoz, </w:t>
      </w:r>
    </w:p>
    <w:p w14:paraId="6275F33E" w14:textId="77777777" w:rsidR="00B24986" w:rsidRDefault="00000000">
      <w:pPr>
        <w:numPr>
          <w:ilvl w:val="0"/>
          <w:numId w:val="26"/>
        </w:numPr>
        <w:ind w:right="0" w:hanging="360"/>
      </w:pPr>
      <w:r>
        <w:t xml:space="preserve">és a jogorvoslati jogával élni. </w:t>
      </w:r>
    </w:p>
    <w:p w14:paraId="620171CE" w14:textId="77777777" w:rsidR="00B24986" w:rsidRDefault="00000000">
      <w:pPr>
        <w:pStyle w:val="Cmsor2"/>
        <w:ind w:left="-5"/>
      </w:pPr>
      <w:bookmarkStart w:id="29" w:name="_Toc51919"/>
      <w:r>
        <w:t xml:space="preserve">Regisztráció </w:t>
      </w:r>
      <w:bookmarkEnd w:id="29"/>
    </w:p>
    <w:p w14:paraId="6C77D555" w14:textId="29EA8CB5" w:rsidR="00B24986" w:rsidRDefault="00000000">
      <w:pPr>
        <w:ind w:left="-5" w:right="0"/>
      </w:pPr>
      <w:r>
        <w:rPr>
          <w:b/>
        </w:rPr>
        <w:t>Az adatkezelés célja</w:t>
      </w:r>
      <w:r>
        <w:t xml:space="preserve">: A </w:t>
      </w:r>
      <w:r w:rsidR="00EE765E" w:rsidRPr="00EE765E">
        <w:t xml:space="preserve">Magyar Filozófiáért Alapítvány </w:t>
      </w:r>
      <w:r>
        <w:t xml:space="preserve">weboldalán a vásárlók számára regisztrációs lehetőséget biztosít a termékek megrendelésének elősegítésére. </w:t>
      </w:r>
    </w:p>
    <w:p w14:paraId="4C40147D" w14:textId="77777777" w:rsidR="00B24986" w:rsidRDefault="00000000">
      <w:pPr>
        <w:ind w:left="-5" w:right="0"/>
      </w:pPr>
      <w:r>
        <w:rPr>
          <w:b/>
        </w:rPr>
        <w:t>Érintett:</w:t>
      </w:r>
      <w:r>
        <w:t xml:space="preserve"> A weboldalon regisztráló személy. </w:t>
      </w:r>
    </w:p>
    <w:p w14:paraId="515EEDEE" w14:textId="77777777" w:rsidR="00B24986" w:rsidRDefault="00000000">
      <w:pPr>
        <w:ind w:left="-5" w:right="0"/>
      </w:pPr>
      <w:r>
        <w:rPr>
          <w:b/>
        </w:rPr>
        <w:t xml:space="preserve">Adatkör: </w:t>
      </w:r>
      <w:r>
        <w:t xml:space="preserve">A regisztráló személy neve, (vezetéknév, keresztnév), e-mailcím, telefonszám. </w:t>
      </w:r>
    </w:p>
    <w:p w14:paraId="41DA9A3A" w14:textId="7E377B64"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b) pontján alapul, figyelemmel az </w:t>
      </w:r>
      <w:proofErr w:type="spellStart"/>
      <w:r>
        <w:t>Ektv</w:t>
      </w:r>
      <w:proofErr w:type="spellEnd"/>
      <w:r>
        <w:t>. 13/A § (1)(2) bekezdéseire</w:t>
      </w:r>
      <w:r>
        <w:rPr>
          <w:sz w:val="21"/>
        </w:rPr>
        <w:t xml:space="preserve">, </w:t>
      </w:r>
      <w:r>
        <w:t xml:space="preserve">az adatkezelés olyan szerződés előkészítéséhez és megkötéséhez szükséges, melyben az egyik fél </w:t>
      </w:r>
      <w:proofErr w:type="gramStart"/>
      <w:r>
        <w:t>a</w:t>
      </w:r>
      <w:r w:rsidR="00565064">
        <w:t xml:space="preserve"> </w:t>
      </w:r>
      <w:r>
        <w:t xml:space="preserve"> </w:t>
      </w:r>
      <w:r w:rsidR="00565064" w:rsidRPr="00565064">
        <w:t>Magyar</w:t>
      </w:r>
      <w:proofErr w:type="gramEnd"/>
      <w:r w:rsidR="00565064" w:rsidRPr="00565064">
        <w:t xml:space="preserve"> Filozófiáért Alapítvány </w:t>
      </w:r>
      <w:r>
        <w:t xml:space="preserve">a másik fél az érintett magánszemély. </w:t>
      </w:r>
    </w:p>
    <w:p w14:paraId="7A5B89F2" w14:textId="160B0B47" w:rsidR="00B24986" w:rsidRDefault="00000000">
      <w:pPr>
        <w:spacing w:after="161" w:line="257" w:lineRule="auto"/>
        <w:ind w:left="-5" w:right="0"/>
        <w:jc w:val="left"/>
      </w:pPr>
      <w:r>
        <w:rPr>
          <w:b/>
        </w:rPr>
        <w:t xml:space="preserve">A személyes adatok forrása, illetve a kezelt adatok köre, ha azokat nem az érintett bocsátotta a </w:t>
      </w:r>
      <w:r w:rsidR="00565064" w:rsidRPr="00565064">
        <w:rPr>
          <w:b/>
        </w:rPr>
        <w:t xml:space="preserve">Magyar Filozófiáért Alapítvány </w:t>
      </w:r>
      <w:r>
        <w:rPr>
          <w:b/>
        </w:rPr>
        <w:t xml:space="preserve">rendelkezésére </w:t>
      </w:r>
    </w:p>
    <w:p w14:paraId="24C7F1D1" w14:textId="1E1E6D30" w:rsidR="00B24986" w:rsidRDefault="00000000">
      <w:pPr>
        <w:ind w:left="-5" w:right="0"/>
      </w:pPr>
      <w:r>
        <w:t xml:space="preserve">A </w:t>
      </w:r>
      <w:r w:rsidR="00565064" w:rsidRPr="00565064">
        <w:t xml:space="preserve">Magyar Filozófiáért Alapítvány </w:t>
      </w:r>
      <w:r w:rsidR="00565064">
        <w:t>n</w:t>
      </w:r>
      <w:r>
        <w:t xml:space="preserve">em kezel olyan személyes adatokat, amelyeket nem az érintettől gyűjt. </w:t>
      </w:r>
    </w:p>
    <w:p w14:paraId="25949DCB" w14:textId="77777777" w:rsidR="00B24986" w:rsidRDefault="00000000">
      <w:pPr>
        <w:spacing w:after="161" w:line="257" w:lineRule="auto"/>
        <w:ind w:left="-5" w:right="0"/>
        <w:jc w:val="left"/>
      </w:pPr>
      <w:r>
        <w:rPr>
          <w:b/>
        </w:rPr>
        <w:t xml:space="preserve">A személyes adatok címzettjei, illetve a címzettek kategóriái </w:t>
      </w:r>
    </w:p>
    <w:p w14:paraId="5176376E" w14:textId="77777777" w:rsidR="00B24986" w:rsidRDefault="00000000">
      <w:pPr>
        <w:pStyle w:val="Cmsor3"/>
        <w:ind w:left="-5"/>
      </w:pPr>
      <w:r>
        <w:t xml:space="preserve">A személyes adatok tárolásának ideje </w:t>
      </w:r>
    </w:p>
    <w:p w14:paraId="3F396A20" w14:textId="77777777" w:rsidR="00B24986" w:rsidRDefault="00000000">
      <w:pPr>
        <w:ind w:left="-5" w:right="0"/>
      </w:pPr>
      <w:r>
        <w:t xml:space="preserve">Az adatokat a szerződés megkötéséig kezeljük, amennyiben szerződés megkötésére nem kerül sor és az ajánlati kötöttség időtartama eredménytelenül letelt, az adatokat haladéktalanul töröljük. </w:t>
      </w:r>
    </w:p>
    <w:p w14:paraId="18A92E6F" w14:textId="77777777" w:rsidR="00B24986" w:rsidRDefault="00000000">
      <w:pPr>
        <w:spacing w:after="205"/>
        <w:ind w:left="-5" w:right="0"/>
      </w:pPr>
      <w:r>
        <w:t xml:space="preserve">Önnek a honlapon történő regisztrációval kapcsolatos adatkezelésünkkel kapcsolatosan lehetősége van a személyes </w:t>
      </w:r>
      <w:proofErr w:type="spellStart"/>
      <w:r>
        <w:t>adatit</w:t>
      </w:r>
      <w:proofErr w:type="spellEnd"/>
      <w:r>
        <w:t xml:space="preserve"> érintő </w:t>
      </w:r>
    </w:p>
    <w:p w14:paraId="2D6725E0" w14:textId="77777777" w:rsidR="00B24986" w:rsidRDefault="00000000">
      <w:pPr>
        <w:numPr>
          <w:ilvl w:val="0"/>
          <w:numId w:val="27"/>
        </w:numPr>
        <w:spacing w:after="45"/>
        <w:ind w:right="0" w:hanging="360"/>
      </w:pPr>
      <w:r>
        <w:t xml:space="preserve">a tájékoztatáshoz, </w:t>
      </w:r>
    </w:p>
    <w:p w14:paraId="6924DC23" w14:textId="77777777" w:rsidR="00B24986" w:rsidRDefault="00000000">
      <w:pPr>
        <w:numPr>
          <w:ilvl w:val="0"/>
          <w:numId w:val="27"/>
        </w:numPr>
        <w:spacing w:after="48"/>
        <w:ind w:right="0" w:hanging="360"/>
      </w:pPr>
      <w:r>
        <w:t xml:space="preserve">a hozzáféréshez, </w:t>
      </w:r>
    </w:p>
    <w:p w14:paraId="461E1BC8" w14:textId="77777777" w:rsidR="00B24986" w:rsidRDefault="00000000">
      <w:pPr>
        <w:numPr>
          <w:ilvl w:val="0"/>
          <w:numId w:val="27"/>
        </w:numPr>
        <w:spacing w:after="45"/>
        <w:ind w:right="0" w:hanging="360"/>
      </w:pPr>
      <w:r>
        <w:t xml:space="preserve">a helyesbítéshez, </w:t>
      </w:r>
    </w:p>
    <w:p w14:paraId="0C1CA52C" w14:textId="77777777" w:rsidR="00B24986" w:rsidRDefault="00000000">
      <w:pPr>
        <w:numPr>
          <w:ilvl w:val="0"/>
          <w:numId w:val="27"/>
        </w:numPr>
        <w:spacing w:after="45"/>
        <w:ind w:right="0" w:hanging="360"/>
      </w:pPr>
      <w:r>
        <w:t xml:space="preserve">a törléshez, </w:t>
      </w:r>
    </w:p>
    <w:p w14:paraId="41F93079" w14:textId="77777777" w:rsidR="00B24986" w:rsidRDefault="00000000">
      <w:pPr>
        <w:numPr>
          <w:ilvl w:val="0"/>
          <w:numId w:val="27"/>
        </w:numPr>
        <w:spacing w:after="48"/>
        <w:ind w:right="0" w:hanging="360"/>
      </w:pPr>
      <w:r>
        <w:t xml:space="preserve">a korlátozáshoz, </w:t>
      </w:r>
    </w:p>
    <w:p w14:paraId="0FC5613C" w14:textId="77777777" w:rsidR="00B24986" w:rsidRDefault="00000000">
      <w:pPr>
        <w:numPr>
          <w:ilvl w:val="0"/>
          <w:numId w:val="27"/>
        </w:numPr>
        <w:spacing w:after="43"/>
        <w:ind w:right="0" w:hanging="360"/>
      </w:pPr>
      <w:r>
        <w:t xml:space="preserve">adathordozáshoz, </w:t>
      </w:r>
    </w:p>
    <w:p w14:paraId="222FF505" w14:textId="77777777" w:rsidR="00B24986" w:rsidRDefault="00000000">
      <w:pPr>
        <w:numPr>
          <w:ilvl w:val="0"/>
          <w:numId w:val="27"/>
        </w:numPr>
        <w:spacing w:after="197"/>
        <w:ind w:right="0" w:hanging="360"/>
      </w:pPr>
      <w:r>
        <w:t xml:space="preserve">és a jogorvoslati jogával élni. </w:t>
      </w:r>
    </w:p>
    <w:p w14:paraId="24D77977" w14:textId="77777777" w:rsidR="00B24986" w:rsidRDefault="00000000">
      <w:pPr>
        <w:pStyle w:val="Cmsor2"/>
        <w:ind w:left="-5"/>
      </w:pPr>
      <w:bookmarkStart w:id="30" w:name="_Toc51920"/>
      <w:r>
        <w:t xml:space="preserve">Számviteli kötelezettségek teljesítése </w:t>
      </w:r>
      <w:bookmarkEnd w:id="30"/>
    </w:p>
    <w:p w14:paraId="795B89FE" w14:textId="3D7A39E9" w:rsidR="00B24986" w:rsidRDefault="00000000">
      <w:pPr>
        <w:ind w:left="-5" w:right="0"/>
      </w:pPr>
      <w:r>
        <w:rPr>
          <w:b/>
        </w:rPr>
        <w:t>Az adatkezelés célja</w:t>
      </w:r>
      <w:r>
        <w:t xml:space="preserve">: A </w:t>
      </w:r>
      <w:r w:rsidR="00565064" w:rsidRPr="00565064">
        <w:t xml:space="preserve">Magyar Filozófiáért Alapítvány </w:t>
      </w:r>
      <w:r>
        <w:t xml:space="preserve">a számvitelről szóló 2000. évi C. törvény 169. §. (2) bekezdése alapján a </w:t>
      </w:r>
      <w:r w:rsidR="00565064" w:rsidRPr="00565064">
        <w:t xml:space="preserve">Magyar Filozófiáért Alapítvány </w:t>
      </w:r>
      <w:r>
        <w:t xml:space="preserve">köteles 8 évig olvasható formában, visszakereshető módon megőrizni a könyvviteli elszámolást alátámasztó bizonylatokat </w:t>
      </w:r>
    </w:p>
    <w:p w14:paraId="47C9C537" w14:textId="40225A82" w:rsidR="00B24986" w:rsidRDefault="00000000">
      <w:pPr>
        <w:ind w:left="-5" w:right="0"/>
      </w:pPr>
      <w:r>
        <w:rPr>
          <w:b/>
        </w:rPr>
        <w:t>Érintett:</w:t>
      </w:r>
      <w:r>
        <w:t xml:space="preserve"> a </w:t>
      </w:r>
      <w:r w:rsidR="00565064" w:rsidRPr="00565064">
        <w:t>Magyar Filozófiáért Alapítvány</w:t>
      </w:r>
      <w:r>
        <w:t>t</w:t>
      </w:r>
      <w:r w:rsidR="00565064">
        <w:t>ó</w:t>
      </w:r>
      <w:r>
        <w:t xml:space="preserve">l terméket vagy szolgáltatást igénybe vevő személy. </w:t>
      </w:r>
    </w:p>
    <w:p w14:paraId="229FB735" w14:textId="77777777" w:rsidR="00B24986" w:rsidRDefault="00000000">
      <w:pPr>
        <w:ind w:left="-5" w:right="0"/>
      </w:pPr>
      <w:r>
        <w:rPr>
          <w:b/>
        </w:rPr>
        <w:lastRenderedPageBreak/>
        <w:t xml:space="preserve">Adatkör: </w:t>
      </w:r>
      <w:r>
        <w:t xml:space="preserve">vezeték- és keresztnév, egyéni vállalkozó nyilvántartási szám, adószám, megrendelés azonosító, termék és szolgáltatás adatai, fizetési mód. </w:t>
      </w:r>
    </w:p>
    <w:p w14:paraId="64443921" w14:textId="77777777" w:rsidR="00B24986" w:rsidRDefault="00000000">
      <w:pPr>
        <w:ind w:left="-5" w:right="0"/>
      </w:pPr>
      <w:r>
        <w:rPr>
          <w:b/>
        </w:rPr>
        <w:t xml:space="preserve">Az adatkezelés jogalapja: </w:t>
      </w:r>
      <w:r>
        <w:t>Az (EU) 2016/679 európai parlamenti és tanácsi rendelet</w:t>
      </w:r>
      <w:r>
        <w:rPr>
          <w:sz w:val="14"/>
        </w:rPr>
        <w:t xml:space="preserve"> </w:t>
      </w:r>
      <w:r>
        <w:t xml:space="preserve">(a továbbiakban: GDPR) 6. cikk (1) bekezdés c) pontján alapul, az adatkezelőre vonatkozó jogi kötelezettség teljesítése. </w:t>
      </w:r>
    </w:p>
    <w:p w14:paraId="28508EC4" w14:textId="0E3A1166" w:rsidR="00B24986" w:rsidRDefault="00000000">
      <w:pPr>
        <w:spacing w:after="161" w:line="257" w:lineRule="auto"/>
        <w:ind w:left="-5" w:right="0"/>
        <w:jc w:val="left"/>
      </w:pPr>
      <w:r>
        <w:rPr>
          <w:b/>
        </w:rPr>
        <w:t xml:space="preserve">A személyes adatok forrása, illetve a kezelt adatok köre, ha azokat nem az érintett bocsátotta a </w:t>
      </w:r>
      <w:r w:rsidR="00565064" w:rsidRPr="00565064">
        <w:rPr>
          <w:b/>
        </w:rPr>
        <w:t xml:space="preserve">Magyar Filozófiáért Alapítvány </w:t>
      </w:r>
      <w:r>
        <w:rPr>
          <w:b/>
        </w:rPr>
        <w:t xml:space="preserve">rendelkezésére </w:t>
      </w:r>
    </w:p>
    <w:p w14:paraId="3581BEA2" w14:textId="0C04AD7E" w:rsidR="00B24986" w:rsidRDefault="00000000">
      <w:pPr>
        <w:ind w:left="-5" w:right="0"/>
      </w:pPr>
      <w:r>
        <w:t xml:space="preserve">A </w:t>
      </w:r>
      <w:r w:rsidR="00565064" w:rsidRPr="00565064">
        <w:t xml:space="preserve">Magyar Filozófiáért Alapítvány </w:t>
      </w:r>
      <w:r>
        <w:t xml:space="preserve">nem kezel olyan személyes adatokat, amelyeket nem az érintettől gyűjt. </w:t>
      </w:r>
    </w:p>
    <w:p w14:paraId="4D7B26FD" w14:textId="77777777" w:rsidR="00B24986" w:rsidRDefault="00000000">
      <w:pPr>
        <w:pStyle w:val="Cmsor3"/>
        <w:ind w:left="-5"/>
      </w:pPr>
      <w:r>
        <w:t xml:space="preserve">A személyes adatok címzettjei, illetve a címzettek kategóriái </w:t>
      </w:r>
    </w:p>
    <w:p w14:paraId="0893A576" w14:textId="1DE93318" w:rsidR="00B24986" w:rsidRDefault="00000000">
      <w:pPr>
        <w:ind w:left="-5" w:right="0"/>
      </w:pPr>
      <w:r>
        <w:t xml:space="preserve">A szerződéskötés, számlázás és fizetés során kezelt adatokat a </w:t>
      </w:r>
      <w:r w:rsidR="00565064" w:rsidRPr="00565064">
        <w:t xml:space="preserve">Magyar Filozófiáért Alapítvány </w:t>
      </w:r>
      <w:r>
        <w:t>továbbítja a számlavezető bankjának, a könyvelő társaságnak, és a NAV-</w:t>
      </w:r>
      <w:proofErr w:type="spellStart"/>
      <w:r>
        <w:t>nak</w:t>
      </w:r>
      <w:proofErr w:type="spellEnd"/>
      <w:r>
        <w:t>, jogi képviselőnek, illetékes bíróságnak, MOKK-</w:t>
      </w:r>
      <w:proofErr w:type="spellStart"/>
      <w:r>
        <w:t>nak</w:t>
      </w:r>
      <w:proofErr w:type="spellEnd"/>
      <w:r>
        <w:t xml:space="preserve"> (fizetési meghagyás esetén), bírósági végrehajtónak. </w:t>
      </w:r>
    </w:p>
    <w:p w14:paraId="233F4269" w14:textId="77777777" w:rsidR="00B24986" w:rsidRDefault="00000000">
      <w:pPr>
        <w:ind w:left="-5" w:right="0"/>
      </w:pPr>
      <w:r>
        <w:rPr>
          <w:b/>
        </w:rPr>
        <w:t xml:space="preserve">A személyes adatok tárolásának ideje: </w:t>
      </w:r>
      <w:r>
        <w:t xml:space="preserve">a számviteli bizonylatok megőrzésére vonatkozó kötelezettség teljesítése a számvitelről szóló 2000. évi C. törvény 169. §. (2) bekezdés alapján 8 év. </w:t>
      </w:r>
    </w:p>
    <w:p w14:paraId="4CE385DE" w14:textId="77777777" w:rsidR="00B24986" w:rsidRDefault="00000000">
      <w:pPr>
        <w:spacing w:after="205"/>
        <w:ind w:left="-5" w:right="0"/>
      </w:pPr>
      <w:r>
        <w:t xml:space="preserve">Önnek a számviteli kötelezettségünkkel kapcsolatos adatkezelésünkkel kapcsolatosan lehetősége van a személyes </w:t>
      </w:r>
      <w:proofErr w:type="spellStart"/>
      <w:r>
        <w:t>adatit</w:t>
      </w:r>
      <w:proofErr w:type="spellEnd"/>
      <w:r>
        <w:t xml:space="preserve"> érintő </w:t>
      </w:r>
    </w:p>
    <w:p w14:paraId="4F9379AD" w14:textId="77777777" w:rsidR="00B24986" w:rsidRDefault="00000000">
      <w:pPr>
        <w:numPr>
          <w:ilvl w:val="0"/>
          <w:numId w:val="28"/>
        </w:numPr>
        <w:spacing w:after="45"/>
        <w:ind w:right="0" w:hanging="360"/>
      </w:pPr>
      <w:r>
        <w:t xml:space="preserve">a tájékoztatáshoz, </w:t>
      </w:r>
    </w:p>
    <w:p w14:paraId="67AFCE7E" w14:textId="77777777" w:rsidR="00B24986" w:rsidRDefault="00000000">
      <w:pPr>
        <w:numPr>
          <w:ilvl w:val="0"/>
          <w:numId w:val="28"/>
        </w:numPr>
        <w:spacing w:after="48"/>
        <w:ind w:right="0" w:hanging="360"/>
      </w:pPr>
      <w:r>
        <w:t xml:space="preserve">a hozzáféréshez, </w:t>
      </w:r>
    </w:p>
    <w:p w14:paraId="5E91A026" w14:textId="77777777" w:rsidR="00B24986" w:rsidRDefault="00000000">
      <w:pPr>
        <w:numPr>
          <w:ilvl w:val="0"/>
          <w:numId w:val="28"/>
        </w:numPr>
        <w:spacing w:after="45"/>
        <w:ind w:right="0" w:hanging="360"/>
      </w:pPr>
      <w:r>
        <w:t xml:space="preserve">a helyesbítéshez, </w:t>
      </w:r>
    </w:p>
    <w:p w14:paraId="13B9AC9F" w14:textId="77777777" w:rsidR="00B24986" w:rsidRDefault="00000000">
      <w:pPr>
        <w:numPr>
          <w:ilvl w:val="0"/>
          <w:numId w:val="28"/>
        </w:numPr>
        <w:spacing w:after="43"/>
        <w:ind w:right="0" w:hanging="360"/>
      </w:pPr>
      <w:r>
        <w:t xml:space="preserve">a korlátozáshoz, </w:t>
      </w:r>
    </w:p>
    <w:p w14:paraId="552008EE" w14:textId="77777777" w:rsidR="00B24986" w:rsidRDefault="00000000">
      <w:pPr>
        <w:numPr>
          <w:ilvl w:val="0"/>
          <w:numId w:val="28"/>
        </w:numPr>
        <w:spacing w:after="197"/>
        <w:ind w:right="0" w:hanging="360"/>
      </w:pPr>
      <w:r>
        <w:t xml:space="preserve">és a jogorvoslati jogával élni. </w:t>
      </w:r>
    </w:p>
    <w:p w14:paraId="49038301" w14:textId="77777777" w:rsidR="00B24986" w:rsidRDefault="00000000">
      <w:pPr>
        <w:pStyle w:val="Cmsor2"/>
        <w:ind w:left="-5"/>
      </w:pPr>
      <w:bookmarkStart w:id="31" w:name="_Toc51921"/>
      <w:r>
        <w:t xml:space="preserve">Szervernaplózás </w:t>
      </w:r>
      <w:bookmarkEnd w:id="31"/>
    </w:p>
    <w:p w14:paraId="26C59076" w14:textId="03B4092A" w:rsidR="00B24986" w:rsidRDefault="00000000">
      <w:pPr>
        <w:ind w:left="-5" w:right="0"/>
      </w:pPr>
      <w:r>
        <w:rPr>
          <w:b/>
        </w:rPr>
        <w:t>Az adatkezelés célja</w:t>
      </w:r>
      <w:r>
        <w:t xml:space="preserve">: A </w:t>
      </w:r>
      <w:r w:rsidR="00565064" w:rsidRPr="00565064">
        <w:t xml:space="preserve">Magyar Filozófiáért Alapítvány </w:t>
      </w:r>
      <w:r>
        <w:t>a honlap látogatása során a honlap működésének ellenőrzése, a visszaélések megakadályozása</w:t>
      </w:r>
      <w:r>
        <w:rPr>
          <w:b/>
        </w:rPr>
        <w:t xml:space="preserve"> </w:t>
      </w:r>
      <w:r>
        <w:t xml:space="preserve">céljából a honlap látogatását naplózza. </w:t>
      </w:r>
    </w:p>
    <w:p w14:paraId="0443C335" w14:textId="77777777" w:rsidR="00B24986" w:rsidRDefault="00000000">
      <w:pPr>
        <w:ind w:left="-5" w:right="0"/>
      </w:pPr>
      <w:r>
        <w:rPr>
          <w:b/>
        </w:rPr>
        <w:t>Érintett:</w:t>
      </w:r>
      <w:r>
        <w:t xml:space="preserve"> A weboldalra bejelentkező felhasználó. </w:t>
      </w:r>
    </w:p>
    <w:p w14:paraId="36A46E8B" w14:textId="77777777" w:rsidR="00B24986" w:rsidRDefault="00000000">
      <w:pPr>
        <w:spacing w:after="197" w:line="257" w:lineRule="auto"/>
        <w:ind w:left="-5" w:right="0"/>
        <w:jc w:val="left"/>
      </w:pPr>
      <w:r>
        <w:rPr>
          <w:b/>
        </w:rPr>
        <w:t xml:space="preserve">Adatkör:  </w:t>
      </w:r>
    </w:p>
    <w:p w14:paraId="5D319D5E" w14:textId="77777777" w:rsidR="00B24986" w:rsidRDefault="00000000">
      <w:pPr>
        <w:numPr>
          <w:ilvl w:val="0"/>
          <w:numId w:val="29"/>
        </w:numPr>
        <w:spacing w:after="22"/>
        <w:ind w:right="0" w:hanging="360"/>
      </w:pPr>
      <w:r>
        <w:t xml:space="preserve">a számítógép internetprotokoll-címe (IP-címe), </w:t>
      </w:r>
    </w:p>
    <w:p w14:paraId="536EF4F1" w14:textId="77777777" w:rsidR="00B24986" w:rsidRDefault="00000000">
      <w:pPr>
        <w:numPr>
          <w:ilvl w:val="0"/>
          <w:numId w:val="29"/>
        </w:numPr>
        <w:spacing w:after="22"/>
        <w:ind w:right="0" w:hanging="360"/>
      </w:pPr>
      <w:r>
        <w:t xml:space="preserve">a hozzáférés adatai, </w:t>
      </w:r>
    </w:p>
    <w:p w14:paraId="62B79A90" w14:textId="77777777" w:rsidR="00B24986" w:rsidRDefault="00000000">
      <w:pPr>
        <w:numPr>
          <w:ilvl w:val="0"/>
          <w:numId w:val="29"/>
        </w:numPr>
        <w:spacing w:after="24"/>
        <w:ind w:right="0" w:hanging="360"/>
      </w:pPr>
      <w:r>
        <w:t xml:space="preserve">a HTTP válaszkód, </w:t>
      </w:r>
    </w:p>
    <w:p w14:paraId="38B17E6C" w14:textId="77777777" w:rsidR="00B24986" w:rsidRDefault="00000000">
      <w:pPr>
        <w:numPr>
          <w:ilvl w:val="0"/>
          <w:numId w:val="29"/>
        </w:numPr>
        <w:spacing w:after="22"/>
        <w:ind w:right="0" w:hanging="360"/>
      </w:pPr>
      <w:r>
        <w:t xml:space="preserve">a weboldal </w:t>
      </w:r>
      <w:proofErr w:type="gramStart"/>
      <w:r>
        <w:t>adatai</w:t>
      </w:r>
      <w:proofErr w:type="gramEnd"/>
      <w:r>
        <w:t xml:space="preserve"> ahonnan a lekérés történt, </w:t>
      </w:r>
    </w:p>
    <w:p w14:paraId="0C4BD598" w14:textId="77777777" w:rsidR="00B24986" w:rsidRDefault="00000000">
      <w:pPr>
        <w:numPr>
          <w:ilvl w:val="0"/>
          <w:numId w:val="29"/>
        </w:numPr>
        <w:spacing w:after="22"/>
        <w:ind w:right="0" w:hanging="360"/>
      </w:pPr>
      <w:r>
        <w:t xml:space="preserve">a látogatás alatt forgalmazott bájtok mennyisége, </w:t>
      </w:r>
    </w:p>
    <w:p w14:paraId="544DF252" w14:textId="77777777" w:rsidR="00B24986" w:rsidRDefault="00000000">
      <w:pPr>
        <w:numPr>
          <w:ilvl w:val="0"/>
          <w:numId w:val="29"/>
        </w:numPr>
        <w:spacing w:after="22"/>
        <w:ind w:right="0" w:hanging="360"/>
      </w:pPr>
      <w:r>
        <w:t xml:space="preserve">a látogatás időpontja és hossza, </w:t>
      </w:r>
    </w:p>
    <w:p w14:paraId="4D562647" w14:textId="77777777" w:rsidR="00B24986" w:rsidRDefault="00000000">
      <w:pPr>
        <w:numPr>
          <w:ilvl w:val="0"/>
          <w:numId w:val="29"/>
        </w:numPr>
        <w:spacing w:after="24"/>
        <w:ind w:right="0" w:hanging="360"/>
      </w:pPr>
      <w:r>
        <w:t xml:space="preserve">a megtekintett oldalak adatai </w:t>
      </w:r>
    </w:p>
    <w:p w14:paraId="7D07609C" w14:textId="77777777" w:rsidR="00B24986" w:rsidRDefault="00000000">
      <w:pPr>
        <w:numPr>
          <w:ilvl w:val="0"/>
          <w:numId w:val="29"/>
        </w:numPr>
        <w:spacing w:after="19"/>
        <w:ind w:right="0" w:hanging="360"/>
      </w:pPr>
      <w:r>
        <w:t xml:space="preserve">első bejelentkezés időpontja </w:t>
      </w:r>
    </w:p>
    <w:p w14:paraId="1F123351" w14:textId="77777777" w:rsidR="00B24986" w:rsidRDefault="00000000">
      <w:pPr>
        <w:numPr>
          <w:ilvl w:val="0"/>
          <w:numId w:val="29"/>
        </w:numPr>
        <w:ind w:right="0" w:hanging="360"/>
      </w:pPr>
      <w:r>
        <w:t xml:space="preserve">bejelentkezések száma </w:t>
      </w:r>
    </w:p>
    <w:p w14:paraId="18475A9C" w14:textId="77777777" w:rsidR="00B24986" w:rsidRDefault="00000000">
      <w:pPr>
        <w:ind w:left="-5" w:right="0"/>
      </w:pPr>
      <w:r>
        <w:rPr>
          <w:b/>
        </w:rPr>
        <w:lastRenderedPageBreak/>
        <w:t xml:space="preserve">Az adatkezelés jogalapja: </w:t>
      </w:r>
      <w:r>
        <w:t>Az (EU) 2016/679 európai parlamenti és tanácsi rendelet</w:t>
      </w:r>
      <w:r>
        <w:rPr>
          <w:sz w:val="14"/>
        </w:rPr>
        <w:t xml:space="preserve"> </w:t>
      </w:r>
      <w:r>
        <w:t xml:space="preserve">(a továbbiakban: GDPR) 6. cikk (1) bekezdés f) pontján, az adatkezelő jogos érdekén alapul. </w:t>
      </w:r>
    </w:p>
    <w:p w14:paraId="046BBE49" w14:textId="14797CBA" w:rsidR="00B24986" w:rsidRDefault="00000000">
      <w:pPr>
        <w:spacing w:after="161" w:line="257" w:lineRule="auto"/>
        <w:ind w:left="-5" w:right="0"/>
        <w:jc w:val="left"/>
      </w:pPr>
      <w:r>
        <w:rPr>
          <w:b/>
        </w:rPr>
        <w:t xml:space="preserve">A személyes adatok forrása, illetve a kezelt adatok köre, ha azokat nem az érintett bocsátotta a </w:t>
      </w:r>
      <w:r w:rsidR="00565064" w:rsidRPr="00565064">
        <w:rPr>
          <w:b/>
        </w:rPr>
        <w:t xml:space="preserve">Magyar Filozófiáért Alapítvány </w:t>
      </w:r>
      <w:r>
        <w:rPr>
          <w:b/>
        </w:rPr>
        <w:t xml:space="preserve">rendelkezésére </w:t>
      </w:r>
    </w:p>
    <w:p w14:paraId="346F9F0F" w14:textId="73BD7153" w:rsidR="00B24986" w:rsidRDefault="00000000">
      <w:pPr>
        <w:ind w:left="-5" w:right="0"/>
      </w:pPr>
      <w:r>
        <w:t xml:space="preserve">A </w:t>
      </w:r>
      <w:r w:rsidR="00565064" w:rsidRPr="00565064">
        <w:t xml:space="preserve">Magyar Filozófiáért Alapítvány </w:t>
      </w:r>
      <w:r>
        <w:t xml:space="preserve">nem kezel olyan személyes adatokat, amelyeket nem az érintettől gyűjt. </w:t>
      </w:r>
    </w:p>
    <w:p w14:paraId="3935C031" w14:textId="77777777" w:rsidR="00B24986" w:rsidRDefault="00000000">
      <w:pPr>
        <w:pStyle w:val="Cmsor3"/>
        <w:ind w:left="-5"/>
      </w:pPr>
      <w:r>
        <w:t xml:space="preserve">A személyes adatok tárolásának ideje </w:t>
      </w:r>
    </w:p>
    <w:p w14:paraId="5E1AE50D" w14:textId="77777777" w:rsidR="00B24986" w:rsidRDefault="00000000">
      <w:pPr>
        <w:ind w:left="-5" w:right="0"/>
      </w:pPr>
      <w:r>
        <w:t xml:space="preserve">31 nap </w:t>
      </w:r>
    </w:p>
    <w:p w14:paraId="48D207FA" w14:textId="77777777" w:rsidR="00B24986" w:rsidRDefault="00000000">
      <w:pPr>
        <w:ind w:left="-5" w:right="0"/>
      </w:pPr>
      <w:r>
        <w:t xml:space="preserve">Önnek a szervernaplózással kapcsolatos adatkezelésünkkel kapcsolatosan lehetősége van a személyes </w:t>
      </w:r>
      <w:proofErr w:type="spellStart"/>
      <w:r>
        <w:t>adatit</w:t>
      </w:r>
      <w:proofErr w:type="spellEnd"/>
      <w:r>
        <w:t xml:space="preserve"> érintő </w:t>
      </w:r>
    </w:p>
    <w:p w14:paraId="3C88DD02" w14:textId="77777777" w:rsidR="00B24986" w:rsidRDefault="00000000">
      <w:pPr>
        <w:numPr>
          <w:ilvl w:val="0"/>
          <w:numId w:val="30"/>
        </w:numPr>
        <w:spacing w:after="46"/>
        <w:ind w:right="0" w:hanging="360"/>
      </w:pPr>
      <w:r>
        <w:t xml:space="preserve">a tájékoztatáshoz, </w:t>
      </w:r>
    </w:p>
    <w:p w14:paraId="699371BC" w14:textId="77777777" w:rsidR="00B24986" w:rsidRDefault="00000000">
      <w:pPr>
        <w:numPr>
          <w:ilvl w:val="0"/>
          <w:numId w:val="30"/>
        </w:numPr>
        <w:spacing w:after="48"/>
        <w:ind w:right="0" w:hanging="360"/>
      </w:pPr>
      <w:r>
        <w:t xml:space="preserve">a hozzáféréshez, </w:t>
      </w:r>
    </w:p>
    <w:p w14:paraId="587F3B99" w14:textId="77777777" w:rsidR="00B24986" w:rsidRDefault="00000000">
      <w:pPr>
        <w:numPr>
          <w:ilvl w:val="0"/>
          <w:numId w:val="30"/>
        </w:numPr>
        <w:spacing w:after="45"/>
        <w:ind w:right="0" w:hanging="360"/>
      </w:pPr>
      <w:r>
        <w:t xml:space="preserve">a helyesbítéshez, </w:t>
      </w:r>
    </w:p>
    <w:p w14:paraId="241E318E" w14:textId="77777777" w:rsidR="00B24986" w:rsidRDefault="00000000">
      <w:pPr>
        <w:pStyle w:val="Cmsor3"/>
        <w:tabs>
          <w:tab w:val="center" w:pos="397"/>
          <w:tab w:val="center" w:pos="1539"/>
        </w:tabs>
        <w:spacing w:after="38"/>
        <w:ind w:left="0" w:firstLine="0"/>
      </w:pPr>
      <w:r>
        <w:rPr>
          <w:rFonts w:ascii="Calibri" w:eastAsia="Calibri" w:hAnsi="Calibri" w:cs="Calibri"/>
          <w:b w:val="0"/>
        </w:rPr>
        <w:tab/>
      </w:r>
      <w:r>
        <w:rPr>
          <w:b w:val="0"/>
        </w:rPr>
        <w:t>-</w:t>
      </w:r>
      <w:r>
        <w:rPr>
          <w:rFonts w:ascii="Arial" w:eastAsia="Arial" w:hAnsi="Arial" w:cs="Arial"/>
          <w:b w:val="0"/>
        </w:rPr>
        <w:t xml:space="preserve"> </w:t>
      </w:r>
      <w:r>
        <w:rPr>
          <w:rFonts w:ascii="Arial" w:eastAsia="Arial" w:hAnsi="Arial" w:cs="Arial"/>
          <w:b w:val="0"/>
        </w:rPr>
        <w:tab/>
      </w:r>
      <w:r>
        <w:t xml:space="preserve">a tiltakozáshoz, </w:t>
      </w:r>
    </w:p>
    <w:p w14:paraId="355FC750" w14:textId="77777777" w:rsidR="00B24986" w:rsidRDefault="00000000">
      <w:pPr>
        <w:numPr>
          <w:ilvl w:val="0"/>
          <w:numId w:val="31"/>
        </w:numPr>
        <w:spacing w:after="43"/>
        <w:ind w:right="0" w:hanging="360"/>
      </w:pPr>
      <w:r>
        <w:t xml:space="preserve">a korlátozáshoz, </w:t>
      </w:r>
    </w:p>
    <w:p w14:paraId="366E20C7" w14:textId="77777777" w:rsidR="00B24986" w:rsidRDefault="00000000">
      <w:pPr>
        <w:numPr>
          <w:ilvl w:val="0"/>
          <w:numId w:val="31"/>
        </w:numPr>
        <w:spacing w:after="197"/>
        <w:ind w:right="0" w:hanging="360"/>
      </w:pPr>
      <w:r>
        <w:t xml:space="preserve">és a jogorvoslati jogával élni. </w:t>
      </w:r>
    </w:p>
    <w:p w14:paraId="39EC4E88" w14:textId="77777777" w:rsidR="00B24986" w:rsidRDefault="00000000">
      <w:pPr>
        <w:pStyle w:val="Cmsor2"/>
        <w:ind w:left="-5"/>
      </w:pPr>
      <w:bookmarkStart w:id="32" w:name="_Toc51922"/>
      <w:r>
        <w:t xml:space="preserve">Szerződések teljesítése. </w:t>
      </w:r>
      <w:bookmarkEnd w:id="32"/>
    </w:p>
    <w:p w14:paraId="5DA6CFC9" w14:textId="42FAF6A3" w:rsidR="00B24986" w:rsidRDefault="00000000" w:rsidP="00565064">
      <w:pPr>
        <w:ind w:left="-5" w:right="0"/>
      </w:pPr>
      <w:r>
        <w:rPr>
          <w:b/>
        </w:rPr>
        <w:t>Az adatkezelés célja</w:t>
      </w:r>
      <w:r>
        <w:t xml:space="preserve">: Az adatkezelő természetes személy ügyfelek, alvállalkozók személyes adatait kezeli a szerződéses (vállalkozási, beszállítási, adásvételi) szerződéses jogviszonnyal kapcsolatban. </w:t>
      </w:r>
    </w:p>
    <w:p w14:paraId="637E354C" w14:textId="77777777" w:rsidR="00B24986" w:rsidRDefault="00000000">
      <w:pPr>
        <w:spacing w:after="204"/>
        <w:ind w:left="-5" w:right="0"/>
      </w:pPr>
      <w:r>
        <w:t xml:space="preserve">Az adatkezelés célja: </w:t>
      </w:r>
    </w:p>
    <w:p w14:paraId="7BCF984C" w14:textId="77777777" w:rsidR="00B24986" w:rsidRDefault="00000000">
      <w:pPr>
        <w:numPr>
          <w:ilvl w:val="0"/>
          <w:numId w:val="32"/>
        </w:numPr>
        <w:spacing w:after="22"/>
        <w:ind w:right="0" w:hanging="360"/>
      </w:pPr>
      <w:r>
        <w:t xml:space="preserve">a jogszabály által előírt fogyasztói tájékoztatás megtörténtének a bizonyítása, </w:t>
      </w:r>
    </w:p>
    <w:p w14:paraId="661286D4" w14:textId="77777777" w:rsidR="00B24986" w:rsidRDefault="00000000">
      <w:pPr>
        <w:numPr>
          <w:ilvl w:val="0"/>
          <w:numId w:val="32"/>
        </w:numPr>
        <w:spacing w:after="22"/>
        <w:ind w:right="0" w:hanging="360"/>
      </w:pPr>
      <w:r>
        <w:t xml:space="preserve">a szerződés megkötésének a bizonyítása, </w:t>
      </w:r>
    </w:p>
    <w:p w14:paraId="6FCB7085" w14:textId="77777777" w:rsidR="00B24986" w:rsidRDefault="00000000">
      <w:pPr>
        <w:numPr>
          <w:ilvl w:val="0"/>
          <w:numId w:val="32"/>
        </w:numPr>
        <w:spacing w:after="146"/>
        <w:ind w:right="0" w:hanging="360"/>
      </w:pPr>
      <w:r>
        <w:t xml:space="preserve">a szerződés létrehozása, tartalmának meghatározása, módosítása, teljesítés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 </w:t>
      </w:r>
      <w:proofErr w:type="spellStart"/>
      <w:r>
        <w:t>tejesítés</w:t>
      </w:r>
      <w:proofErr w:type="spellEnd"/>
      <w:r>
        <w:t xml:space="preserve"> figyelemmel kísérlése, az abból származó díjak számlázása. </w:t>
      </w:r>
    </w:p>
    <w:p w14:paraId="6AA881AB" w14:textId="181A093D" w:rsidR="00B24986" w:rsidRDefault="00000000">
      <w:pPr>
        <w:ind w:left="-5" w:right="0"/>
      </w:pPr>
      <w:r>
        <w:rPr>
          <w:b/>
        </w:rPr>
        <w:t>Érintett:</w:t>
      </w:r>
      <w:r>
        <w:t xml:space="preserve"> A </w:t>
      </w:r>
      <w:r w:rsidR="00565064" w:rsidRPr="00565064">
        <w:t>Magyar Filozófiáért Alapítvány</w:t>
      </w:r>
      <w:r w:rsidR="00565064">
        <w:t>tól</w:t>
      </w:r>
      <w:r>
        <w:t xml:space="preserve"> árut vagy szolgáltatást megrendelő személy. </w:t>
      </w:r>
    </w:p>
    <w:p w14:paraId="5D8377ED" w14:textId="023A53A0" w:rsidR="00B24986" w:rsidRDefault="00000000">
      <w:pPr>
        <w:ind w:left="-5" w:right="0"/>
      </w:pPr>
      <w:r>
        <w:rPr>
          <w:b/>
        </w:rPr>
        <w:t xml:space="preserve">Adatkör: </w:t>
      </w:r>
      <w:r>
        <w:t xml:space="preserve">vásárló neve, címe, e-mail címe, telefonszáma, a termék száma, rendelésazonosító, a termék értéke, a választott fizetési és szállítási mód adatai, a vételár összege, </w:t>
      </w:r>
      <w:proofErr w:type="gramStart"/>
      <w:r>
        <w:t>számlázási név,</w:t>
      </w:r>
      <w:proofErr w:type="gramEnd"/>
      <w:r>
        <w:t xml:space="preserve"> és cím, a vásárló magányszemély vagy gazdasági vállalkozás, valamint a szerződéssel összefüggésben a </w:t>
      </w:r>
      <w:r w:rsidR="00565064" w:rsidRPr="00565064">
        <w:t xml:space="preserve">Magyar Filozófiáért Alapítvány </w:t>
      </w:r>
      <w:r>
        <w:t xml:space="preserve">részére önkéntesen megadott további információk, továbbá esetlegesen a megrendeléshez fűzött megjegyzésben foglalt egyéb adatok. </w:t>
      </w:r>
    </w:p>
    <w:p w14:paraId="179CB423" w14:textId="77777777" w:rsidR="00B24986" w:rsidRDefault="00000000">
      <w:pPr>
        <w:spacing w:after="205"/>
        <w:ind w:left="-5" w:right="0"/>
      </w:pPr>
      <w:r>
        <w:rPr>
          <w:b/>
        </w:rPr>
        <w:t xml:space="preserve">Az adatkezelés jogalapja: </w:t>
      </w:r>
      <w:r>
        <w:t>Az (EU) 2016/679 európai parlamenti és tanácsi rendelet</w:t>
      </w:r>
      <w:r>
        <w:rPr>
          <w:sz w:val="14"/>
        </w:rPr>
        <w:t xml:space="preserve"> </w:t>
      </w:r>
      <w:r>
        <w:t xml:space="preserve">(a továbbiakban:  </w:t>
      </w:r>
    </w:p>
    <w:p w14:paraId="71B771E9" w14:textId="7427F4E9" w:rsidR="00B24986" w:rsidRDefault="00000000">
      <w:pPr>
        <w:numPr>
          <w:ilvl w:val="0"/>
          <w:numId w:val="32"/>
        </w:numPr>
        <w:spacing w:after="41"/>
        <w:ind w:right="0" w:hanging="360"/>
      </w:pPr>
      <w:r>
        <w:t xml:space="preserve">GDPR) 6. cikk (1) bekezdés b) pontján alapul, figyelemmel az </w:t>
      </w:r>
      <w:proofErr w:type="spellStart"/>
      <w:r>
        <w:t>Ektv</w:t>
      </w:r>
      <w:proofErr w:type="spellEnd"/>
      <w:r>
        <w:t>. 13/A § (1)-(2) bekezdéseire</w:t>
      </w:r>
      <w:r>
        <w:rPr>
          <w:sz w:val="21"/>
        </w:rPr>
        <w:t xml:space="preserve">, </w:t>
      </w:r>
      <w:r>
        <w:t xml:space="preserve">az adatkezelés olyan szerződés előkészítéséhez és megkötéséhez szükséges, melyben az egyik fél a </w:t>
      </w:r>
      <w:r w:rsidR="00565064" w:rsidRPr="00565064">
        <w:t xml:space="preserve">Magyar Filozófiáért Alapítvány </w:t>
      </w:r>
      <w:r>
        <w:t xml:space="preserve">a másik fél az érintett magánszemély. </w:t>
      </w:r>
    </w:p>
    <w:p w14:paraId="2599F7A0" w14:textId="77777777" w:rsidR="00B24986" w:rsidRDefault="00000000">
      <w:pPr>
        <w:numPr>
          <w:ilvl w:val="0"/>
          <w:numId w:val="32"/>
        </w:numPr>
        <w:spacing w:after="22"/>
        <w:ind w:right="0" w:hanging="360"/>
      </w:pPr>
      <w:r>
        <w:t xml:space="preserve">GDPR 6. cikk (1) a. pont szerint érintett hozzájárulása; </w:t>
      </w:r>
    </w:p>
    <w:p w14:paraId="1EBD71E5" w14:textId="77777777" w:rsidR="00B24986" w:rsidRDefault="00000000">
      <w:pPr>
        <w:numPr>
          <w:ilvl w:val="0"/>
          <w:numId w:val="32"/>
        </w:numPr>
        <w:ind w:right="0" w:hanging="360"/>
      </w:pPr>
      <w:r>
        <w:lastRenderedPageBreak/>
        <w:t xml:space="preserve">GDPR 6. cikk (1) c. pont adatkezelőre vonatkozó jogi kötelezettség teljesítése </w:t>
      </w:r>
    </w:p>
    <w:p w14:paraId="64C71D94" w14:textId="77777777" w:rsidR="00B24986" w:rsidRDefault="00000000">
      <w:pPr>
        <w:numPr>
          <w:ilvl w:val="0"/>
          <w:numId w:val="32"/>
        </w:numPr>
        <w:ind w:right="0" w:hanging="360"/>
      </w:pPr>
      <w:r>
        <w:t xml:space="preserve">GDPR 9. cikk (2) bekezdésének h) pontja alapján, arra tekintettel jogosult ezekben az esetekben az érintett egészségügyi adatait kezelni, hogy az adatkezelés megelőző egészségügyi célból. </w:t>
      </w:r>
    </w:p>
    <w:p w14:paraId="45C6AA3B" w14:textId="06F217A9" w:rsidR="00B24986" w:rsidRDefault="00000000">
      <w:pPr>
        <w:spacing w:after="161" w:line="257" w:lineRule="auto"/>
        <w:ind w:left="-5" w:right="0"/>
        <w:jc w:val="left"/>
      </w:pPr>
      <w:r>
        <w:rPr>
          <w:b/>
        </w:rPr>
        <w:t xml:space="preserve">A személyes adatok forrása, illetve a kezelt adatok köre, ha azokat nem az érintett bocsátotta a </w:t>
      </w:r>
      <w:r w:rsidR="00565064" w:rsidRPr="00565064">
        <w:rPr>
          <w:b/>
        </w:rPr>
        <w:t xml:space="preserve">Magyar Filozófiáért Alapítvány </w:t>
      </w:r>
      <w:r>
        <w:rPr>
          <w:b/>
        </w:rPr>
        <w:t xml:space="preserve">rendelkezésére </w:t>
      </w:r>
    </w:p>
    <w:p w14:paraId="717D6FC0" w14:textId="0D4E8751" w:rsidR="00B24986" w:rsidRDefault="00000000">
      <w:pPr>
        <w:ind w:left="-5" w:right="0"/>
      </w:pPr>
      <w:r>
        <w:t xml:space="preserve">A </w:t>
      </w:r>
      <w:r w:rsidR="00565064" w:rsidRPr="00565064">
        <w:t xml:space="preserve">Magyar Filozófiáért Alapítvány </w:t>
      </w:r>
      <w:r>
        <w:t xml:space="preserve">nem kezel olyan személyes adatokat, amelyeket nem az érintettől gyűjt. </w:t>
      </w:r>
    </w:p>
    <w:p w14:paraId="7434FC2D" w14:textId="77777777" w:rsidR="00B24986" w:rsidRDefault="00000000">
      <w:pPr>
        <w:pStyle w:val="Cmsor3"/>
        <w:ind w:left="-5"/>
      </w:pPr>
      <w:r>
        <w:t xml:space="preserve">A személyes adatok címzettjei, illetve a címzettek kategóriái </w:t>
      </w:r>
    </w:p>
    <w:p w14:paraId="2FBB4C0D" w14:textId="068A3FC9" w:rsidR="00B24986" w:rsidRDefault="00000000">
      <w:pPr>
        <w:ind w:left="-5" w:right="0"/>
      </w:pPr>
      <w:r>
        <w:t xml:space="preserve">A szerződéskötés, számlázás és fizetés során kezelt adatokat a </w:t>
      </w:r>
      <w:r w:rsidR="00565064" w:rsidRPr="00565064">
        <w:t xml:space="preserve">Magyar Filozófiáért Alapítvány </w:t>
      </w:r>
      <w:r w:rsidR="00565064">
        <w:t>t</w:t>
      </w:r>
      <w:r>
        <w:t>ovábbítja a számlavezető bankjának, a könyvelő társaságnak, és a NAV-</w:t>
      </w:r>
      <w:proofErr w:type="spellStart"/>
      <w:r>
        <w:t>nak</w:t>
      </w:r>
      <w:proofErr w:type="spellEnd"/>
      <w:r>
        <w:t xml:space="preserve">. </w:t>
      </w:r>
    </w:p>
    <w:p w14:paraId="3F615262" w14:textId="77777777" w:rsidR="00B24986" w:rsidRDefault="00000000">
      <w:pPr>
        <w:pStyle w:val="Cmsor3"/>
        <w:ind w:left="-5"/>
      </w:pPr>
      <w:r>
        <w:t xml:space="preserve">A személyes adatok tárolásának ideje </w:t>
      </w:r>
    </w:p>
    <w:p w14:paraId="13A25445" w14:textId="77777777" w:rsidR="00B24986" w:rsidRDefault="00000000">
      <w:pPr>
        <w:ind w:left="-5" w:right="0"/>
      </w:pPr>
      <w:r>
        <w:t xml:space="preserve">A szerződés megszűnésétől számított 5 év. </w:t>
      </w:r>
    </w:p>
    <w:p w14:paraId="5587864D" w14:textId="77777777" w:rsidR="00B24986" w:rsidRDefault="00000000">
      <w:pPr>
        <w:spacing w:after="204"/>
        <w:ind w:left="-5" w:right="0"/>
      </w:pPr>
      <w:r>
        <w:t xml:space="preserve">Önnek a szerződés megkötésével és teljesítésével kapcsolatos adatkezelésünkkel kapcsolatosan lehetősége van a személyes </w:t>
      </w:r>
      <w:proofErr w:type="spellStart"/>
      <w:r>
        <w:t>adatit</w:t>
      </w:r>
      <w:proofErr w:type="spellEnd"/>
      <w:r>
        <w:t xml:space="preserve"> érintő </w:t>
      </w:r>
    </w:p>
    <w:p w14:paraId="4B380A65" w14:textId="77777777" w:rsidR="00B24986" w:rsidRDefault="00000000">
      <w:pPr>
        <w:numPr>
          <w:ilvl w:val="0"/>
          <w:numId w:val="33"/>
        </w:numPr>
        <w:spacing w:after="45"/>
        <w:ind w:right="0" w:hanging="360"/>
      </w:pPr>
      <w:r>
        <w:t xml:space="preserve">a tájékoztatáshoz, </w:t>
      </w:r>
    </w:p>
    <w:p w14:paraId="3FF3970A" w14:textId="77777777" w:rsidR="00B24986" w:rsidRDefault="00000000">
      <w:pPr>
        <w:numPr>
          <w:ilvl w:val="0"/>
          <w:numId w:val="33"/>
        </w:numPr>
        <w:spacing w:after="48"/>
        <w:ind w:right="0" w:hanging="360"/>
      </w:pPr>
      <w:r>
        <w:t xml:space="preserve">a hozzáféréshez, </w:t>
      </w:r>
    </w:p>
    <w:p w14:paraId="7EF62602" w14:textId="77777777" w:rsidR="00B24986" w:rsidRDefault="00000000">
      <w:pPr>
        <w:numPr>
          <w:ilvl w:val="0"/>
          <w:numId w:val="33"/>
        </w:numPr>
        <w:spacing w:after="45"/>
        <w:ind w:right="0" w:hanging="360"/>
      </w:pPr>
      <w:r>
        <w:t xml:space="preserve">a helyesbítéshez, </w:t>
      </w:r>
    </w:p>
    <w:p w14:paraId="441D1097" w14:textId="77777777" w:rsidR="00B24986" w:rsidRDefault="00000000">
      <w:pPr>
        <w:numPr>
          <w:ilvl w:val="0"/>
          <w:numId w:val="33"/>
        </w:numPr>
        <w:spacing w:after="45"/>
        <w:ind w:right="0" w:hanging="360"/>
      </w:pPr>
      <w:r>
        <w:t xml:space="preserve">a törléshez, </w:t>
      </w:r>
    </w:p>
    <w:p w14:paraId="2A12400E" w14:textId="77777777" w:rsidR="00B24986" w:rsidRDefault="00000000">
      <w:pPr>
        <w:numPr>
          <w:ilvl w:val="0"/>
          <w:numId w:val="33"/>
        </w:numPr>
        <w:spacing w:after="45"/>
        <w:ind w:right="0" w:hanging="360"/>
      </w:pPr>
      <w:r>
        <w:t xml:space="preserve">a korlátozáshoz, </w:t>
      </w:r>
    </w:p>
    <w:p w14:paraId="193032B4" w14:textId="77777777" w:rsidR="00B24986" w:rsidRDefault="00000000">
      <w:pPr>
        <w:numPr>
          <w:ilvl w:val="0"/>
          <w:numId w:val="33"/>
        </w:numPr>
        <w:spacing w:after="46"/>
        <w:ind w:right="0" w:hanging="360"/>
      </w:pPr>
      <w:r>
        <w:t xml:space="preserve">adathordozáshoz, </w:t>
      </w:r>
    </w:p>
    <w:p w14:paraId="6915E028" w14:textId="77777777" w:rsidR="00B24986" w:rsidRDefault="00000000">
      <w:pPr>
        <w:numPr>
          <w:ilvl w:val="0"/>
          <w:numId w:val="33"/>
        </w:numPr>
        <w:spacing w:after="197"/>
        <w:ind w:right="0" w:hanging="360"/>
      </w:pPr>
      <w:r>
        <w:t xml:space="preserve">és a jogorvoslati jogával élni. </w:t>
      </w:r>
    </w:p>
    <w:p w14:paraId="0745444A" w14:textId="77777777" w:rsidR="00B24986" w:rsidRDefault="00000000">
      <w:pPr>
        <w:pStyle w:val="Cmsor2"/>
        <w:ind w:left="-5"/>
      </w:pPr>
      <w:bookmarkStart w:id="33" w:name="_Toc51923"/>
      <w:r>
        <w:t xml:space="preserve">Termék vagy szolgáltatás ellenértékének kifizetése </w:t>
      </w:r>
      <w:bookmarkEnd w:id="33"/>
    </w:p>
    <w:p w14:paraId="075971A0" w14:textId="2FB6486D" w:rsidR="00B24986" w:rsidRDefault="00000000">
      <w:pPr>
        <w:ind w:left="-5" w:right="0"/>
      </w:pPr>
      <w:r>
        <w:rPr>
          <w:b/>
        </w:rPr>
        <w:t>Az adatkezelés célja</w:t>
      </w:r>
      <w:r>
        <w:t xml:space="preserve">: A </w:t>
      </w:r>
      <w:r w:rsidR="00565064" w:rsidRPr="00565064">
        <w:t xml:space="preserve">Magyar Filozófiáért Alapítvány </w:t>
      </w:r>
      <w:r>
        <w:t xml:space="preserve">termékének vagy szolgáltatásának ellenértékének kiegyenlítése. </w:t>
      </w:r>
    </w:p>
    <w:p w14:paraId="0D68B715" w14:textId="10A1EF32" w:rsidR="00B24986" w:rsidRDefault="00000000">
      <w:pPr>
        <w:ind w:left="-5" w:right="0"/>
      </w:pPr>
      <w:r>
        <w:rPr>
          <w:b/>
        </w:rPr>
        <w:t>Érintett:</w:t>
      </w:r>
      <w:r>
        <w:t xml:space="preserve"> a </w:t>
      </w:r>
      <w:r w:rsidR="00565064" w:rsidRPr="00565064">
        <w:t xml:space="preserve">Magyar Filozófiáért Alapítvány </w:t>
      </w:r>
      <w:r>
        <w:t xml:space="preserve">termékét vagy szolgáltatását megfizető személy. </w:t>
      </w:r>
    </w:p>
    <w:p w14:paraId="05445DB3" w14:textId="04941D10" w:rsidR="00B24986" w:rsidRDefault="00000000">
      <w:pPr>
        <w:ind w:left="-5" w:right="0"/>
      </w:pPr>
      <w:r>
        <w:rPr>
          <w:b/>
        </w:rPr>
        <w:t xml:space="preserve">Adatkör: </w:t>
      </w:r>
      <w:r>
        <w:t xml:space="preserve">vezeték- és keresztnév, a </w:t>
      </w:r>
      <w:r w:rsidR="00565064" w:rsidRPr="00565064">
        <w:t xml:space="preserve">Magyar Filozófiáért Alapítvány </w:t>
      </w:r>
      <w:r>
        <w:t xml:space="preserve">egyéni vállalkozó nyilvántartási szám, adószám, megrendelés azonosító, termék és szolgáltatás adatai, átutalás ideje. </w:t>
      </w:r>
    </w:p>
    <w:p w14:paraId="2ACB50EE" w14:textId="042AA082" w:rsidR="00B24986" w:rsidRDefault="00000000">
      <w:pPr>
        <w:ind w:left="-5" w:right="0"/>
      </w:pPr>
      <w:r>
        <w:rPr>
          <w:b/>
        </w:rPr>
        <w:t xml:space="preserve">Az adatkezelés jogalapja: </w:t>
      </w:r>
      <w:r>
        <w:t>Az (EU) 2016/679 európai parlamenti és tanácsi rendelet</w:t>
      </w:r>
      <w:r>
        <w:rPr>
          <w:sz w:val="14"/>
        </w:rPr>
        <w:t xml:space="preserve"> </w:t>
      </w:r>
      <w:r>
        <w:t>(a továbbiakban: GDPR) 6. cikk (1) bekezdés b) pontján alapul</w:t>
      </w:r>
      <w:r>
        <w:rPr>
          <w:sz w:val="21"/>
        </w:rPr>
        <w:t xml:space="preserve"> </w:t>
      </w:r>
      <w:r>
        <w:t xml:space="preserve">az adatkezelés olyan szerződés előkészítéséhez és megkötéséhez szükséges, melyben az egyik fél a </w:t>
      </w:r>
      <w:r w:rsidR="00633464" w:rsidRPr="00633464">
        <w:t xml:space="preserve">Magyar Filozófiáért Alapítvány </w:t>
      </w:r>
      <w:r>
        <w:t xml:space="preserve">a másik fél az érintett magánszemély. </w:t>
      </w:r>
    </w:p>
    <w:p w14:paraId="54EC7714" w14:textId="11C7C7F9" w:rsidR="00B24986" w:rsidRDefault="00000000">
      <w:pPr>
        <w:spacing w:after="161" w:line="257" w:lineRule="auto"/>
        <w:ind w:left="-5" w:right="0"/>
        <w:jc w:val="left"/>
      </w:pPr>
      <w:r>
        <w:rPr>
          <w:b/>
        </w:rPr>
        <w:t xml:space="preserve">A személyes adatok forrása, illetve a kezelt adatok köre, ha azokat nem az érintett bocsátotta a </w:t>
      </w:r>
      <w:r w:rsidR="00633464" w:rsidRPr="00633464">
        <w:rPr>
          <w:b/>
        </w:rPr>
        <w:t xml:space="preserve">Magyar Filozófiáért Alapítvány </w:t>
      </w:r>
      <w:r>
        <w:rPr>
          <w:b/>
        </w:rPr>
        <w:t xml:space="preserve">rendelkezésére </w:t>
      </w:r>
    </w:p>
    <w:p w14:paraId="0EA11216" w14:textId="26FF1593" w:rsidR="00B24986" w:rsidRDefault="00000000">
      <w:pPr>
        <w:ind w:left="-5" w:right="0"/>
      </w:pPr>
      <w:r>
        <w:t xml:space="preserve">A </w:t>
      </w:r>
      <w:r w:rsidR="00633464" w:rsidRPr="00633464">
        <w:t xml:space="preserve">Magyar Filozófiáért Alapítvány </w:t>
      </w:r>
      <w:r>
        <w:t xml:space="preserve">nem kezel olyan személyes adatokat, amelyeket nem az érintettől gyűjt. </w:t>
      </w:r>
    </w:p>
    <w:p w14:paraId="543F84F9" w14:textId="77777777" w:rsidR="00B24986" w:rsidRDefault="00000000">
      <w:pPr>
        <w:pStyle w:val="Cmsor3"/>
        <w:ind w:left="-5"/>
      </w:pPr>
      <w:r>
        <w:lastRenderedPageBreak/>
        <w:t xml:space="preserve">A személyes adatok címzettjei, illetve a címzettek kategóriái </w:t>
      </w:r>
    </w:p>
    <w:p w14:paraId="23DD1A07" w14:textId="5FCF98E9" w:rsidR="00B24986" w:rsidRDefault="00000000">
      <w:pPr>
        <w:ind w:left="-5" w:right="0"/>
      </w:pPr>
      <w:r>
        <w:t xml:space="preserve">A szerződéskötés, számlázás és fizetés során kezelt adatokat a </w:t>
      </w:r>
      <w:r w:rsidR="003E44C0" w:rsidRPr="003E44C0">
        <w:t xml:space="preserve">Magyar Filozófiáért Alapítvány </w:t>
      </w:r>
      <w:r>
        <w:t>továbbítja a számlavezető bankjának, a bankkártyás fizetési rendszert üzemeltető társaságnak, a könyvelő társaságnak, és a NAV-</w:t>
      </w:r>
      <w:proofErr w:type="spellStart"/>
      <w:r>
        <w:t>nak</w:t>
      </w:r>
      <w:proofErr w:type="spellEnd"/>
      <w:r>
        <w:t xml:space="preserve">, jogi képviselőnek, illetékes bíróságnak, </w:t>
      </w:r>
      <w:proofErr w:type="spellStart"/>
      <w:proofErr w:type="gramStart"/>
      <w:r>
        <w:t>MOKKnak</w:t>
      </w:r>
      <w:proofErr w:type="spellEnd"/>
      <w:r>
        <w:t>(</w:t>
      </w:r>
      <w:proofErr w:type="gramEnd"/>
      <w:r>
        <w:t xml:space="preserve">fizetési meghagyás esetén), bírósági végrehajtónak. </w:t>
      </w:r>
    </w:p>
    <w:p w14:paraId="743C42A6" w14:textId="77777777" w:rsidR="00B24986" w:rsidRDefault="00000000">
      <w:pPr>
        <w:ind w:left="-5" w:right="0"/>
      </w:pPr>
      <w:r>
        <w:rPr>
          <w:b/>
        </w:rPr>
        <w:t xml:space="preserve">A személyes adatok tárolásának ideje: </w:t>
      </w:r>
      <w:r>
        <w:t xml:space="preserve">a számviteli bizonylatok megőrzésére vonatkozó kötelezettség teljesítése a számvitelről szóló 2000. évi C. törvény 169. §. (2) bekezdés alapján 8 év. </w:t>
      </w:r>
    </w:p>
    <w:p w14:paraId="46D5DEC7" w14:textId="77777777" w:rsidR="00B24986" w:rsidRDefault="00000000">
      <w:pPr>
        <w:spacing w:after="203"/>
        <w:ind w:left="-5" w:right="0"/>
      </w:pPr>
      <w:r>
        <w:t xml:space="preserve">Önnek </w:t>
      </w:r>
      <w:r>
        <w:tab/>
        <w:t xml:space="preserve">a </w:t>
      </w:r>
      <w:r>
        <w:tab/>
        <w:t xml:space="preserve">termék </w:t>
      </w:r>
      <w:r>
        <w:tab/>
        <w:t xml:space="preserve">vagy </w:t>
      </w:r>
      <w:r>
        <w:tab/>
        <w:t xml:space="preserve">szolgáltatás </w:t>
      </w:r>
      <w:r>
        <w:tab/>
        <w:t xml:space="preserve">ellenértékének </w:t>
      </w:r>
      <w:r>
        <w:tab/>
        <w:t xml:space="preserve">megfizetésével </w:t>
      </w:r>
      <w:r>
        <w:tab/>
        <w:t xml:space="preserve">kapcsolatos adatkezelésünkkel kapcsolatosan lehetősége van a személyes </w:t>
      </w:r>
      <w:proofErr w:type="spellStart"/>
      <w:r>
        <w:t>adatit</w:t>
      </w:r>
      <w:proofErr w:type="spellEnd"/>
      <w:r>
        <w:t xml:space="preserve"> érintő </w:t>
      </w:r>
    </w:p>
    <w:p w14:paraId="15D05788" w14:textId="77777777" w:rsidR="00B24986" w:rsidRDefault="00000000">
      <w:pPr>
        <w:numPr>
          <w:ilvl w:val="0"/>
          <w:numId w:val="34"/>
        </w:numPr>
        <w:spacing w:after="45"/>
        <w:ind w:right="0" w:hanging="360"/>
      </w:pPr>
      <w:r>
        <w:t xml:space="preserve">a tájékoztatáshoz, </w:t>
      </w:r>
    </w:p>
    <w:p w14:paraId="74BAAAB6" w14:textId="77777777" w:rsidR="00B24986" w:rsidRDefault="00000000">
      <w:pPr>
        <w:numPr>
          <w:ilvl w:val="0"/>
          <w:numId w:val="34"/>
        </w:numPr>
        <w:spacing w:after="45"/>
        <w:ind w:right="0" w:hanging="360"/>
      </w:pPr>
      <w:r>
        <w:t xml:space="preserve">a hozzáféréshez, </w:t>
      </w:r>
    </w:p>
    <w:p w14:paraId="3833EBB3" w14:textId="77777777" w:rsidR="00B24986" w:rsidRDefault="00000000">
      <w:pPr>
        <w:numPr>
          <w:ilvl w:val="0"/>
          <w:numId w:val="34"/>
        </w:numPr>
        <w:spacing w:after="47"/>
        <w:ind w:right="0" w:hanging="360"/>
      </w:pPr>
      <w:r>
        <w:t xml:space="preserve">a helyesbítéshez, </w:t>
      </w:r>
    </w:p>
    <w:p w14:paraId="3AE5F4F0" w14:textId="77777777" w:rsidR="00B24986" w:rsidRDefault="00000000">
      <w:pPr>
        <w:numPr>
          <w:ilvl w:val="0"/>
          <w:numId w:val="34"/>
        </w:numPr>
        <w:spacing w:after="45"/>
        <w:ind w:right="0" w:hanging="360"/>
      </w:pPr>
      <w:r>
        <w:t xml:space="preserve">a törléshez, </w:t>
      </w:r>
    </w:p>
    <w:p w14:paraId="22F27CE5" w14:textId="77777777" w:rsidR="00B24986" w:rsidRDefault="00000000">
      <w:pPr>
        <w:numPr>
          <w:ilvl w:val="0"/>
          <w:numId w:val="34"/>
        </w:numPr>
        <w:spacing w:after="45"/>
        <w:ind w:right="0" w:hanging="360"/>
      </w:pPr>
      <w:r>
        <w:t xml:space="preserve">a korlátozáshoz, </w:t>
      </w:r>
    </w:p>
    <w:p w14:paraId="4BAE31A3" w14:textId="77777777" w:rsidR="00B24986" w:rsidRDefault="00000000">
      <w:pPr>
        <w:numPr>
          <w:ilvl w:val="0"/>
          <w:numId w:val="34"/>
        </w:numPr>
        <w:spacing w:after="44"/>
        <w:ind w:right="0" w:hanging="360"/>
      </w:pPr>
      <w:r>
        <w:t xml:space="preserve">adathordozáshoz, </w:t>
      </w:r>
    </w:p>
    <w:p w14:paraId="74B308E3" w14:textId="77777777" w:rsidR="00B24986" w:rsidRDefault="00000000">
      <w:pPr>
        <w:numPr>
          <w:ilvl w:val="0"/>
          <w:numId w:val="34"/>
        </w:numPr>
        <w:spacing w:after="197"/>
        <w:ind w:right="0" w:hanging="360"/>
      </w:pPr>
      <w:r>
        <w:t xml:space="preserve">és a jogorvoslati jogával élni. </w:t>
      </w:r>
    </w:p>
    <w:p w14:paraId="1368E208" w14:textId="77777777" w:rsidR="00B24986" w:rsidRDefault="00000000">
      <w:pPr>
        <w:pStyle w:val="Cmsor2"/>
        <w:ind w:left="-5"/>
      </w:pPr>
      <w:bookmarkStart w:id="34" w:name="_Toc51924"/>
      <w:r>
        <w:t xml:space="preserve">Törzsvásárlói program </w:t>
      </w:r>
      <w:bookmarkEnd w:id="34"/>
    </w:p>
    <w:p w14:paraId="39B4003C" w14:textId="4B0F1232" w:rsidR="00B24986" w:rsidRDefault="00000000">
      <w:pPr>
        <w:ind w:left="-5" w:right="0"/>
      </w:pPr>
      <w:r>
        <w:rPr>
          <w:b/>
        </w:rPr>
        <w:t>Az adatkezelés célja</w:t>
      </w:r>
      <w:r>
        <w:t xml:space="preserve">: A </w:t>
      </w:r>
      <w:r w:rsidR="009E73D8" w:rsidRPr="009E73D8">
        <w:t>Magyar Filozófiáért Alapítvány</w:t>
      </w:r>
      <w:r w:rsidR="009E73D8">
        <w:t xml:space="preserve"> </w:t>
      </w:r>
      <w:r>
        <w:t xml:space="preserve">törzsvásárlói programot működtet visszatérő vásárlói számára. A törzsvásárlói rendszer működtetése, illetve a vásárlói szokásoknak a vásárlói igények jobb kiszolgálása érdekében történő kiértékelése, törzsvásárlók hatékonyabb tájékoztatása; a gyűjtött és felhasznált pontok nyilvántartása és karbantartása; a törzsvásárlói kártyával adható vásárlási kedvezmények számlázáskor történő biztosítása, érvényesítése, a kedvezmény feltételeinek nyilvántartása, valamint gazdasági reklámot tartalmazó e-mail üzenet (direkt marketing levél) küldése. </w:t>
      </w:r>
    </w:p>
    <w:p w14:paraId="4979C188" w14:textId="67BD1743" w:rsidR="00B24986" w:rsidRDefault="00000000">
      <w:pPr>
        <w:ind w:left="-5" w:right="0"/>
      </w:pPr>
      <w:r>
        <w:rPr>
          <w:b/>
        </w:rPr>
        <w:t>Érintett:</w:t>
      </w:r>
      <w:r>
        <w:t xml:space="preserve"> Azon Felhasználók, akik a </w:t>
      </w:r>
      <w:r w:rsidR="009E73D8" w:rsidRPr="009E73D8">
        <w:t xml:space="preserve">Magyar Filozófiáért Alapítvány </w:t>
      </w:r>
      <w:r>
        <w:t xml:space="preserve">törzsvásárlói programjába beléptek (törzsvásárlói kártyát igényeltek). </w:t>
      </w:r>
    </w:p>
    <w:p w14:paraId="5F026009" w14:textId="77777777" w:rsidR="00B24986" w:rsidRDefault="00000000">
      <w:pPr>
        <w:ind w:left="-5" w:right="0"/>
      </w:pPr>
      <w:r>
        <w:rPr>
          <w:b/>
        </w:rPr>
        <w:t xml:space="preserve">Adatkör: </w:t>
      </w:r>
      <w:r>
        <w:t xml:space="preserve">név, születési idő, cím, telefonszám, e-mail cím, törzsvásárlói kártya száma és egyenlege, vásárlások helye és ideje, a megvásárolt termékek neve, mennyisége, ára, gyűjtött és felhasznált pont mennyisége. </w:t>
      </w:r>
    </w:p>
    <w:p w14:paraId="792B2D1B" w14:textId="77777777" w:rsidR="00B24986" w:rsidRDefault="00000000">
      <w:pPr>
        <w:ind w:left="-5" w:right="0"/>
      </w:pPr>
      <w:r>
        <w:rPr>
          <w:b/>
        </w:rPr>
        <w:t xml:space="preserve">Az adatkezelés jogalapja: </w:t>
      </w:r>
      <w:r>
        <w:t xml:space="preserve">A GDPR 6. cikk (1) bekezdés a) pont biztosítja; összhangban az </w:t>
      </w:r>
      <w:proofErr w:type="spellStart"/>
      <w:r>
        <w:t>Ektv</w:t>
      </w:r>
      <w:proofErr w:type="spellEnd"/>
      <w:r>
        <w:t xml:space="preserve">. 13/A. § (4) bekezdésével. </w:t>
      </w:r>
    </w:p>
    <w:p w14:paraId="086E5DF9" w14:textId="067CBBBF" w:rsidR="00B24986" w:rsidRDefault="00000000">
      <w:pPr>
        <w:spacing w:after="161" w:line="257" w:lineRule="auto"/>
        <w:ind w:left="-5" w:right="0"/>
        <w:jc w:val="left"/>
      </w:pPr>
      <w:r>
        <w:rPr>
          <w:b/>
        </w:rPr>
        <w:t xml:space="preserve">A személyes adatok forrása, illetve a kezelt adatok köre, ha azokat nem az érintett bocsátotta a </w:t>
      </w:r>
      <w:r w:rsidR="009836E4" w:rsidRPr="009836E4">
        <w:rPr>
          <w:b/>
        </w:rPr>
        <w:t xml:space="preserve">Magyar Filozófiáért Alapítvány </w:t>
      </w:r>
      <w:r>
        <w:rPr>
          <w:b/>
        </w:rPr>
        <w:t xml:space="preserve">rendelkezésére </w:t>
      </w:r>
    </w:p>
    <w:p w14:paraId="0D17C1FF" w14:textId="7318560E" w:rsidR="00B24986" w:rsidRDefault="00000000">
      <w:pPr>
        <w:ind w:left="-5" w:right="0"/>
      </w:pPr>
      <w:r>
        <w:t xml:space="preserve">A </w:t>
      </w:r>
      <w:r w:rsidR="009E73D8" w:rsidRPr="009E73D8">
        <w:t xml:space="preserve">Magyar Filozófiáért Alapítvány </w:t>
      </w:r>
      <w:r>
        <w:t xml:space="preserve">nem kezel olyan személyes adatokat, amelyeket nem az érintettől gyűjt. </w:t>
      </w:r>
    </w:p>
    <w:p w14:paraId="637A1160" w14:textId="77777777" w:rsidR="00B24986" w:rsidRDefault="00000000">
      <w:pPr>
        <w:pStyle w:val="Cmsor3"/>
        <w:ind w:left="-5"/>
      </w:pPr>
      <w:r>
        <w:t xml:space="preserve">A személyes adatok tárolásának ideje </w:t>
      </w:r>
    </w:p>
    <w:p w14:paraId="5CF9837D" w14:textId="77777777" w:rsidR="00B24986" w:rsidRDefault="00000000">
      <w:pPr>
        <w:ind w:left="-5" w:right="0"/>
      </w:pPr>
      <w:r>
        <w:t xml:space="preserve">Az adatkezelési cél megvalósulásáig, illetve a Törzsvásárlói Programban részt vevő kifejezett nyilatkozatáig, amelyben kinyilvánítja, hogy ki kíván kerülni a törzsvásárlói programból, valamint a direkt marketing üzenet fogadásához adott hozzájárulás visszavonásáig. </w:t>
      </w:r>
    </w:p>
    <w:p w14:paraId="6B3636A9" w14:textId="77777777" w:rsidR="00B24986" w:rsidRDefault="00000000">
      <w:pPr>
        <w:ind w:left="-5" w:right="0"/>
      </w:pPr>
      <w:r>
        <w:lastRenderedPageBreak/>
        <w:t xml:space="preserve">Az adatokat a hozzájárulás visszavonásáig kezeljük, de legfeljebb az adatkezelési cél fennállásáig, majd haladéktalanul töröljük. </w:t>
      </w:r>
    </w:p>
    <w:p w14:paraId="19DBF2F3" w14:textId="77777777" w:rsidR="00B24986" w:rsidRDefault="00000000">
      <w:pPr>
        <w:spacing w:after="204"/>
        <w:ind w:left="-5" w:right="0"/>
      </w:pPr>
      <w:r>
        <w:t xml:space="preserve">Önnek a Törzsvásárlói Programunkkal kapcsolatos adatkezelésünkkel kapcsolatosan lehetősége van a személyes </w:t>
      </w:r>
      <w:proofErr w:type="spellStart"/>
      <w:r>
        <w:t>adatit</w:t>
      </w:r>
      <w:proofErr w:type="spellEnd"/>
      <w:r>
        <w:t xml:space="preserve"> érintő </w:t>
      </w:r>
    </w:p>
    <w:p w14:paraId="26040A01" w14:textId="77777777" w:rsidR="00B24986" w:rsidRDefault="00000000">
      <w:pPr>
        <w:numPr>
          <w:ilvl w:val="0"/>
          <w:numId w:val="35"/>
        </w:numPr>
        <w:ind w:right="0" w:hanging="360"/>
      </w:pPr>
      <w:r>
        <w:t xml:space="preserve">a tájékoztatáshoz, </w:t>
      </w:r>
    </w:p>
    <w:p w14:paraId="040084E9" w14:textId="77777777" w:rsidR="00B24986" w:rsidRDefault="00000000">
      <w:pPr>
        <w:numPr>
          <w:ilvl w:val="0"/>
          <w:numId w:val="35"/>
        </w:numPr>
        <w:spacing w:after="46"/>
        <w:ind w:right="0" w:hanging="360"/>
      </w:pPr>
      <w:r>
        <w:t xml:space="preserve">a hozzáféréshez, </w:t>
      </w:r>
    </w:p>
    <w:p w14:paraId="22F78922" w14:textId="77777777" w:rsidR="00B24986" w:rsidRDefault="00000000">
      <w:pPr>
        <w:numPr>
          <w:ilvl w:val="0"/>
          <w:numId w:val="35"/>
        </w:numPr>
        <w:spacing w:after="47"/>
        <w:ind w:right="0" w:hanging="360"/>
      </w:pPr>
      <w:r>
        <w:t xml:space="preserve">a helyesbítéshez, </w:t>
      </w:r>
    </w:p>
    <w:p w14:paraId="0D549075" w14:textId="77777777" w:rsidR="00B24986" w:rsidRDefault="00000000">
      <w:pPr>
        <w:numPr>
          <w:ilvl w:val="0"/>
          <w:numId w:val="35"/>
        </w:numPr>
        <w:spacing w:after="45"/>
        <w:ind w:right="0" w:hanging="360"/>
      </w:pPr>
      <w:r>
        <w:t xml:space="preserve">törléshez, </w:t>
      </w:r>
    </w:p>
    <w:p w14:paraId="00368757" w14:textId="77777777" w:rsidR="00B24986" w:rsidRDefault="00000000">
      <w:pPr>
        <w:numPr>
          <w:ilvl w:val="0"/>
          <w:numId w:val="35"/>
        </w:numPr>
        <w:spacing w:after="45"/>
        <w:ind w:right="0" w:hanging="360"/>
      </w:pPr>
      <w:r>
        <w:t xml:space="preserve">a korlátozáshoz, </w:t>
      </w:r>
    </w:p>
    <w:p w14:paraId="46F2B5E0" w14:textId="77777777" w:rsidR="00B24986" w:rsidRDefault="00000000">
      <w:pPr>
        <w:numPr>
          <w:ilvl w:val="0"/>
          <w:numId w:val="35"/>
        </w:numPr>
        <w:spacing w:after="43"/>
        <w:ind w:right="0" w:hanging="360"/>
      </w:pPr>
      <w:r>
        <w:t xml:space="preserve">adathordozáshoz, </w:t>
      </w:r>
    </w:p>
    <w:p w14:paraId="68381EBA" w14:textId="77777777" w:rsidR="00B24986" w:rsidRDefault="00000000">
      <w:pPr>
        <w:numPr>
          <w:ilvl w:val="0"/>
          <w:numId w:val="35"/>
        </w:numPr>
        <w:spacing w:after="197"/>
        <w:ind w:right="0" w:hanging="360"/>
      </w:pPr>
      <w:r>
        <w:t xml:space="preserve">és a jogorvoslati jogával élni. </w:t>
      </w:r>
    </w:p>
    <w:p w14:paraId="4BFFB151" w14:textId="77777777" w:rsidR="00B24986" w:rsidRDefault="00000000">
      <w:pPr>
        <w:pStyle w:val="Cmsor2"/>
        <w:ind w:left="-5"/>
      </w:pPr>
      <w:bookmarkStart w:id="35" w:name="_Toc51925"/>
      <w:r>
        <w:t xml:space="preserve">Vendégkönyv, vendég kérdőív </w:t>
      </w:r>
      <w:bookmarkEnd w:id="35"/>
    </w:p>
    <w:p w14:paraId="2B4251E9" w14:textId="447E0FD2" w:rsidR="00B24986" w:rsidRDefault="00000000">
      <w:pPr>
        <w:spacing w:after="84" w:line="327" w:lineRule="auto"/>
        <w:ind w:left="-5" w:right="0"/>
      </w:pPr>
      <w:r>
        <w:rPr>
          <w:b/>
        </w:rPr>
        <w:t>Az adatkezelés célja</w:t>
      </w:r>
      <w:r>
        <w:t xml:space="preserve">: Az érintettek a szolgáltatás színvonalának növelése érdekében megadhatják a véleményüket a </w:t>
      </w:r>
      <w:r w:rsidR="009C267A" w:rsidRPr="009C267A">
        <w:t xml:space="preserve">Magyar Filozófiáért Alapítvány </w:t>
      </w:r>
      <w:r>
        <w:t xml:space="preserve">által nyújtott termékről vagy szolgáltatásról. </w:t>
      </w:r>
      <w:r>
        <w:rPr>
          <w:b/>
        </w:rPr>
        <w:t>Érintett:</w:t>
      </w:r>
      <w:r>
        <w:t xml:space="preserve"> A vendégkönyvben, közösségi oldalakon, weboldalon véleményt rögzítő személyek. </w:t>
      </w:r>
    </w:p>
    <w:p w14:paraId="2A4D172F" w14:textId="77777777" w:rsidR="00B24986" w:rsidRDefault="00000000">
      <w:pPr>
        <w:spacing w:after="219"/>
        <w:ind w:left="-5" w:right="0"/>
      </w:pPr>
      <w:r>
        <w:rPr>
          <w:b/>
        </w:rPr>
        <w:t xml:space="preserve">Adatkör: </w:t>
      </w:r>
      <w:r>
        <w:t xml:space="preserve">Az érintett által megadott név (vezetéknév, keresztnév, titulus), email cím, az érintett véleménye. </w:t>
      </w:r>
    </w:p>
    <w:p w14:paraId="6A7F411C" w14:textId="77777777" w:rsidR="00B24986" w:rsidRDefault="00000000">
      <w:pPr>
        <w:ind w:left="-5" w:right="0"/>
      </w:pPr>
      <w:r>
        <w:rPr>
          <w:b/>
        </w:rPr>
        <w:t>Az adatkezelés jogalapja:</w:t>
      </w:r>
      <w:r>
        <w:rPr>
          <w:rFonts w:ascii="Times New Roman" w:eastAsia="Times New Roman" w:hAnsi="Times New Roman" w:cs="Times New Roman"/>
          <w:b/>
          <w:sz w:val="24"/>
        </w:rPr>
        <w:t xml:space="preserve"> </w:t>
      </w:r>
      <w:r>
        <w:t xml:space="preserve">az érintett önkéntes, konkrét és megfelelő tájékoztatáson alapuló hozzájárulása (GDPR 6. cikk (1) a) pont). </w:t>
      </w:r>
    </w:p>
    <w:p w14:paraId="2EF1C39D" w14:textId="14913D8C" w:rsidR="00B24986" w:rsidRDefault="00000000">
      <w:pPr>
        <w:spacing w:after="161" w:line="257" w:lineRule="auto"/>
        <w:ind w:left="-5" w:right="0"/>
        <w:jc w:val="left"/>
      </w:pPr>
      <w:r>
        <w:rPr>
          <w:b/>
        </w:rPr>
        <w:t xml:space="preserve">A személyes adatok forrása, illetve a kezelt adatok köre, ha azokat nem az érintett bocsátotta a </w:t>
      </w:r>
      <w:r w:rsidR="009C267A" w:rsidRPr="009C267A">
        <w:rPr>
          <w:b/>
        </w:rPr>
        <w:t xml:space="preserve">Magyar Filozófiáért Alapítvány </w:t>
      </w:r>
      <w:r>
        <w:rPr>
          <w:b/>
        </w:rPr>
        <w:t xml:space="preserve">rendelkezésére </w:t>
      </w:r>
    </w:p>
    <w:p w14:paraId="0BEA1BDB" w14:textId="2036994B" w:rsidR="00B24986" w:rsidRDefault="00000000">
      <w:pPr>
        <w:ind w:left="-5" w:right="0"/>
      </w:pPr>
      <w:r>
        <w:t xml:space="preserve">A </w:t>
      </w:r>
      <w:r w:rsidR="009C267A" w:rsidRPr="009C267A">
        <w:t xml:space="preserve">Magyar Filozófiáért Alapítvány </w:t>
      </w:r>
      <w:r w:rsidR="009C267A">
        <w:t>n</w:t>
      </w:r>
      <w:r>
        <w:t xml:space="preserve">em kezel olyan személyes adatokat, amelyeket nem az érintettől gyűjt. </w:t>
      </w:r>
    </w:p>
    <w:p w14:paraId="2F3B4E6B" w14:textId="77777777" w:rsidR="00B24986" w:rsidRDefault="00000000">
      <w:pPr>
        <w:pStyle w:val="Cmsor3"/>
        <w:ind w:left="-5"/>
      </w:pPr>
      <w:r>
        <w:t xml:space="preserve">A személyes adatok tárolásának ideje </w:t>
      </w:r>
    </w:p>
    <w:p w14:paraId="113C18A5" w14:textId="77777777" w:rsidR="00B24986" w:rsidRDefault="00000000">
      <w:pPr>
        <w:ind w:left="-5" w:right="0"/>
      </w:pPr>
      <w:r>
        <w:t xml:space="preserve">Az adatokat a hozzájárulás visszavonásáig kezeljük, de legfeljebb az adatkezelési cél fennállásáig, majd haladéktalanul töröljük. </w:t>
      </w:r>
    </w:p>
    <w:p w14:paraId="498A2724" w14:textId="77777777" w:rsidR="00B24986" w:rsidRDefault="00000000">
      <w:pPr>
        <w:spacing w:after="204"/>
        <w:ind w:left="-5" w:right="0"/>
      </w:pPr>
      <w:r>
        <w:t xml:space="preserve">Önnek a vendégkönyvvel és a vendég kérdőívvel kapcsolatos adatkezelésünkkel kapcsolatosan lehetősége van a személyes adatait érintő </w:t>
      </w:r>
    </w:p>
    <w:p w14:paraId="540C6891" w14:textId="77777777" w:rsidR="00B24986" w:rsidRDefault="00000000">
      <w:pPr>
        <w:numPr>
          <w:ilvl w:val="0"/>
          <w:numId w:val="36"/>
        </w:numPr>
        <w:spacing w:after="45"/>
        <w:ind w:right="0" w:hanging="360"/>
      </w:pPr>
      <w:r>
        <w:t xml:space="preserve">a tájékoztatáshoz, </w:t>
      </w:r>
    </w:p>
    <w:p w14:paraId="7B14705E" w14:textId="77777777" w:rsidR="00B24986" w:rsidRDefault="00000000">
      <w:pPr>
        <w:numPr>
          <w:ilvl w:val="0"/>
          <w:numId w:val="36"/>
        </w:numPr>
        <w:spacing w:after="48"/>
        <w:ind w:right="0" w:hanging="360"/>
      </w:pPr>
      <w:r>
        <w:t xml:space="preserve">a hozzáféréshez, </w:t>
      </w:r>
    </w:p>
    <w:p w14:paraId="5A27C35A" w14:textId="77777777" w:rsidR="00B24986" w:rsidRDefault="00000000">
      <w:pPr>
        <w:numPr>
          <w:ilvl w:val="0"/>
          <w:numId w:val="36"/>
        </w:numPr>
        <w:spacing w:after="45"/>
        <w:ind w:right="0" w:hanging="360"/>
      </w:pPr>
      <w:r>
        <w:t xml:space="preserve">a helyesbítéshez, </w:t>
      </w:r>
    </w:p>
    <w:p w14:paraId="427E419E" w14:textId="77777777" w:rsidR="00B24986" w:rsidRDefault="00000000">
      <w:pPr>
        <w:numPr>
          <w:ilvl w:val="0"/>
          <w:numId w:val="36"/>
        </w:numPr>
        <w:spacing w:after="45"/>
        <w:ind w:right="0" w:hanging="360"/>
      </w:pPr>
      <w:r>
        <w:t xml:space="preserve">törléshez, </w:t>
      </w:r>
    </w:p>
    <w:p w14:paraId="00A80FC9" w14:textId="77777777" w:rsidR="00B24986" w:rsidRDefault="00000000">
      <w:pPr>
        <w:numPr>
          <w:ilvl w:val="0"/>
          <w:numId w:val="36"/>
        </w:numPr>
        <w:spacing w:after="46"/>
        <w:ind w:right="0" w:hanging="360"/>
      </w:pPr>
      <w:r>
        <w:t xml:space="preserve">a korlátozáshoz, </w:t>
      </w:r>
    </w:p>
    <w:p w14:paraId="4A724D23" w14:textId="77777777" w:rsidR="00B24986" w:rsidRDefault="00000000">
      <w:pPr>
        <w:numPr>
          <w:ilvl w:val="0"/>
          <w:numId w:val="36"/>
        </w:numPr>
        <w:spacing w:after="46"/>
        <w:ind w:right="0" w:hanging="360"/>
      </w:pPr>
      <w:r>
        <w:t xml:space="preserve">adathordozhatósághoz, </w:t>
      </w:r>
    </w:p>
    <w:p w14:paraId="1E061D9F" w14:textId="77777777" w:rsidR="00B24986" w:rsidRDefault="00000000">
      <w:pPr>
        <w:numPr>
          <w:ilvl w:val="0"/>
          <w:numId w:val="36"/>
        </w:numPr>
        <w:spacing w:after="217"/>
        <w:ind w:right="0" w:hanging="360"/>
      </w:pPr>
      <w:r>
        <w:t xml:space="preserve">és a jogorvoslati jogával élni. </w:t>
      </w:r>
    </w:p>
    <w:p w14:paraId="6BAB1CE6" w14:textId="77777777" w:rsidR="00B24986" w:rsidRDefault="00000000">
      <w:pPr>
        <w:pStyle w:val="Cmsor1"/>
        <w:ind w:left="-5"/>
      </w:pPr>
      <w:bookmarkStart w:id="36" w:name="_Toc51926"/>
      <w:r>
        <w:lastRenderedPageBreak/>
        <w:t xml:space="preserve">5.Adattovábbítások/partnerek </w:t>
      </w:r>
      <w:bookmarkEnd w:id="36"/>
    </w:p>
    <w:p w14:paraId="1E808FFA" w14:textId="77777777" w:rsidR="00B24986" w:rsidRDefault="00000000">
      <w:pPr>
        <w:ind w:left="-5" w:right="0"/>
      </w:pPr>
      <w:r>
        <w:t xml:space="preserve">Az adatkezelő az adatkezelési műveletekhez kapcsolódó technikai feladatok elvégzésére az alábbi táblázatban felsorolt adatfeldolgozókat veszi igénybe. Az adatfeldolgozónak a személyes adatok feldolgozásával kapcsolatos jogait és kötelezettségeit az GDPR, valamint az adatkezelésre vonatkozó külön törvények keretei között az adatkezelő határozza meg. Az általa adott utasítások jogszerűségéért az adatkezelő felel.  </w:t>
      </w:r>
    </w:p>
    <w:p w14:paraId="45203D5E" w14:textId="77777777" w:rsidR="00B24986" w:rsidRDefault="00000000">
      <w:pPr>
        <w:ind w:left="-5" w:right="0"/>
      </w:pPr>
      <w:r>
        <w:t xml:space="preserve">Az adatfeldolgozó az adatkezelést érintő érdemi döntést nem hozhat, a tudomására jutott személyes adatokat kizárólag az adatkezelő rendelkezései szerint dolgozhatja fel, saját céljára adatfeldolgozást nem végezhet, továbbá a személyes adatokat az adatkezelő rendelkezései szerint köteles tárolni és megőrizni. </w:t>
      </w:r>
    </w:p>
    <w:tbl>
      <w:tblPr>
        <w:tblStyle w:val="TableGrid"/>
        <w:tblW w:w="9775" w:type="dxa"/>
        <w:tblInd w:w="6" w:type="dxa"/>
        <w:tblCellMar>
          <w:top w:w="49" w:type="dxa"/>
          <w:left w:w="107" w:type="dxa"/>
          <w:right w:w="17" w:type="dxa"/>
        </w:tblCellMar>
        <w:tblLook w:val="04A0" w:firstRow="1" w:lastRow="0" w:firstColumn="1" w:lastColumn="0" w:noHBand="0" w:noVBand="1"/>
      </w:tblPr>
      <w:tblGrid>
        <w:gridCol w:w="1982"/>
        <w:gridCol w:w="2807"/>
        <w:gridCol w:w="4986"/>
      </w:tblGrid>
      <w:tr w:rsidR="00B24986" w14:paraId="7FBDEB2C" w14:textId="77777777">
        <w:trPr>
          <w:trHeight w:val="228"/>
        </w:trPr>
        <w:tc>
          <w:tcPr>
            <w:tcW w:w="1979" w:type="dxa"/>
            <w:tcBorders>
              <w:top w:val="single" w:sz="4" w:space="0" w:color="000000"/>
              <w:left w:val="single" w:sz="4" w:space="0" w:color="000000"/>
              <w:bottom w:val="single" w:sz="4" w:space="0" w:color="000000"/>
              <w:right w:val="single" w:sz="4" w:space="0" w:color="000000"/>
            </w:tcBorders>
            <w:shd w:val="clear" w:color="auto" w:fill="D5DCE4"/>
          </w:tcPr>
          <w:p w14:paraId="00DF06EF" w14:textId="77777777" w:rsidR="00B24986" w:rsidRDefault="00000000">
            <w:pPr>
              <w:spacing w:after="0" w:line="259" w:lineRule="auto"/>
              <w:ind w:left="0" w:right="0" w:firstLine="0"/>
              <w:jc w:val="left"/>
            </w:pPr>
            <w:r>
              <w:rPr>
                <w:b/>
                <w:sz w:val="18"/>
              </w:rPr>
              <w:t xml:space="preserve">Továbbított adatok </w:t>
            </w:r>
          </w:p>
        </w:tc>
        <w:tc>
          <w:tcPr>
            <w:tcW w:w="3404" w:type="dxa"/>
            <w:tcBorders>
              <w:top w:val="single" w:sz="4" w:space="0" w:color="000000"/>
              <w:left w:val="single" w:sz="4" w:space="0" w:color="000000"/>
              <w:bottom w:val="single" w:sz="4" w:space="0" w:color="000000"/>
              <w:right w:val="single" w:sz="4" w:space="0" w:color="000000"/>
            </w:tcBorders>
            <w:shd w:val="clear" w:color="auto" w:fill="D5DCE4"/>
          </w:tcPr>
          <w:p w14:paraId="0719B2C1" w14:textId="77777777" w:rsidR="00B24986" w:rsidRDefault="00000000">
            <w:pPr>
              <w:spacing w:after="0" w:line="259" w:lineRule="auto"/>
              <w:ind w:left="1" w:right="0" w:firstLine="0"/>
              <w:jc w:val="left"/>
            </w:pPr>
            <w:r>
              <w:rPr>
                <w:b/>
                <w:sz w:val="18"/>
              </w:rPr>
              <w:t xml:space="preserve">Címzett megnevezése </w:t>
            </w:r>
          </w:p>
        </w:tc>
        <w:tc>
          <w:tcPr>
            <w:tcW w:w="4391" w:type="dxa"/>
            <w:tcBorders>
              <w:top w:val="single" w:sz="4" w:space="0" w:color="000000"/>
              <w:left w:val="single" w:sz="4" w:space="0" w:color="000000"/>
              <w:bottom w:val="single" w:sz="4" w:space="0" w:color="000000"/>
              <w:right w:val="single" w:sz="4" w:space="0" w:color="000000"/>
            </w:tcBorders>
            <w:shd w:val="clear" w:color="auto" w:fill="D5DCE4"/>
          </w:tcPr>
          <w:p w14:paraId="7FEB44DE" w14:textId="77777777" w:rsidR="00B24986" w:rsidRDefault="00000000">
            <w:pPr>
              <w:spacing w:after="0" w:line="259" w:lineRule="auto"/>
              <w:ind w:left="1" w:right="0" w:firstLine="0"/>
              <w:jc w:val="left"/>
            </w:pPr>
            <w:r>
              <w:rPr>
                <w:b/>
                <w:sz w:val="18"/>
              </w:rPr>
              <w:t xml:space="preserve">Címzett kategóriái és a kategória okai </w:t>
            </w:r>
          </w:p>
        </w:tc>
      </w:tr>
      <w:tr w:rsidR="00B24986" w14:paraId="09A979F7" w14:textId="77777777">
        <w:trPr>
          <w:trHeight w:val="1557"/>
        </w:trPr>
        <w:tc>
          <w:tcPr>
            <w:tcW w:w="1979" w:type="dxa"/>
            <w:tcBorders>
              <w:top w:val="single" w:sz="4" w:space="0" w:color="000000"/>
              <w:left w:val="single" w:sz="4" w:space="0" w:color="000000"/>
              <w:bottom w:val="single" w:sz="4" w:space="0" w:color="000000"/>
              <w:right w:val="single" w:sz="4" w:space="0" w:color="000000"/>
            </w:tcBorders>
          </w:tcPr>
          <w:p w14:paraId="33F3FC95" w14:textId="77777777" w:rsidR="00B24986" w:rsidRDefault="00000000">
            <w:pPr>
              <w:spacing w:after="0" w:line="259" w:lineRule="auto"/>
              <w:ind w:left="0" w:right="151" w:firstLine="0"/>
              <w:jc w:val="left"/>
            </w:pPr>
            <w:r>
              <w:rPr>
                <w:sz w:val="18"/>
              </w:rPr>
              <w:t xml:space="preserve">név, cím vásárlás összege a megrendelt termék/szolgáltatás adatai és mennyisége </w:t>
            </w:r>
          </w:p>
        </w:tc>
        <w:tc>
          <w:tcPr>
            <w:tcW w:w="3404" w:type="dxa"/>
            <w:tcBorders>
              <w:top w:val="single" w:sz="4" w:space="0" w:color="000000"/>
              <w:left w:val="single" w:sz="4" w:space="0" w:color="000000"/>
              <w:bottom w:val="single" w:sz="4" w:space="0" w:color="000000"/>
              <w:right w:val="single" w:sz="4" w:space="0" w:color="000000"/>
            </w:tcBorders>
          </w:tcPr>
          <w:p w14:paraId="322DB4E0" w14:textId="77777777" w:rsidR="00B24986" w:rsidRDefault="00000000">
            <w:pPr>
              <w:spacing w:after="0" w:line="259" w:lineRule="auto"/>
              <w:ind w:left="1" w:right="0" w:firstLine="0"/>
              <w:jc w:val="left"/>
            </w:pPr>
            <w:r>
              <w:rPr>
                <w:sz w:val="18"/>
              </w:rPr>
              <w:t xml:space="preserve">Könyvelő társaság </w:t>
            </w:r>
          </w:p>
          <w:p w14:paraId="1E80B990" w14:textId="77777777" w:rsidR="00B24986" w:rsidRDefault="00000000">
            <w:pPr>
              <w:spacing w:after="0" w:line="259" w:lineRule="auto"/>
              <w:ind w:left="1" w:right="0" w:firstLine="0"/>
              <w:jc w:val="left"/>
            </w:pPr>
            <w:r>
              <w:rPr>
                <w:sz w:val="18"/>
              </w:rPr>
              <w:t xml:space="preserve">Neve: Kis Anikó </w:t>
            </w:r>
          </w:p>
          <w:p w14:paraId="4B5B8807" w14:textId="77777777" w:rsidR="00B24986" w:rsidRDefault="00000000">
            <w:pPr>
              <w:spacing w:after="0" w:line="259" w:lineRule="auto"/>
              <w:ind w:left="1" w:right="0" w:firstLine="0"/>
              <w:jc w:val="left"/>
            </w:pPr>
            <w:r>
              <w:rPr>
                <w:sz w:val="18"/>
              </w:rPr>
              <w:t xml:space="preserve">Székhelye: 4031 Debrecen, Vincellér utca 6. 7/63. </w:t>
            </w:r>
          </w:p>
        </w:tc>
        <w:tc>
          <w:tcPr>
            <w:tcW w:w="4391" w:type="dxa"/>
            <w:tcBorders>
              <w:top w:val="single" w:sz="4" w:space="0" w:color="000000"/>
              <w:left w:val="single" w:sz="4" w:space="0" w:color="000000"/>
              <w:bottom w:val="single" w:sz="4" w:space="0" w:color="000000"/>
              <w:right w:val="single" w:sz="4" w:space="0" w:color="000000"/>
            </w:tcBorders>
          </w:tcPr>
          <w:p w14:paraId="117E4FA9" w14:textId="77777777" w:rsidR="00B24986" w:rsidRDefault="00000000">
            <w:pPr>
              <w:spacing w:after="0" w:line="240" w:lineRule="auto"/>
              <w:ind w:left="1" w:right="0" w:firstLine="0"/>
              <w:jc w:val="left"/>
            </w:pPr>
            <w:r>
              <w:rPr>
                <w:sz w:val="18"/>
              </w:rPr>
              <w:t xml:space="preserve">Kizárólag adatfeldolgozói tevékenységgel ellátott könyvelési feladatok, a vállalkozó könyveléssel összefüggő jogszabályi feladatainak teljesítése érdekében. </w:t>
            </w:r>
          </w:p>
          <w:p w14:paraId="35C2B513" w14:textId="77777777" w:rsidR="00B24986" w:rsidRDefault="00000000">
            <w:pPr>
              <w:spacing w:after="0" w:line="259" w:lineRule="auto"/>
              <w:ind w:left="1" w:right="0" w:firstLine="0"/>
              <w:jc w:val="left"/>
            </w:pPr>
            <w:r>
              <w:rPr>
                <w:sz w:val="18"/>
              </w:rPr>
              <w:t xml:space="preserve"> </w:t>
            </w:r>
          </w:p>
        </w:tc>
      </w:tr>
      <w:tr w:rsidR="00B24986" w14:paraId="3CDA02B2" w14:textId="77777777">
        <w:trPr>
          <w:trHeight w:val="893"/>
        </w:trPr>
        <w:tc>
          <w:tcPr>
            <w:tcW w:w="1979" w:type="dxa"/>
            <w:tcBorders>
              <w:top w:val="single" w:sz="4" w:space="0" w:color="000000"/>
              <w:left w:val="single" w:sz="4" w:space="0" w:color="000000"/>
              <w:bottom w:val="single" w:sz="4" w:space="0" w:color="000000"/>
              <w:right w:val="single" w:sz="4" w:space="0" w:color="000000"/>
            </w:tcBorders>
          </w:tcPr>
          <w:p w14:paraId="45B8A6F6" w14:textId="77777777" w:rsidR="00B24986" w:rsidRDefault="00000000">
            <w:pPr>
              <w:spacing w:after="0" w:line="259" w:lineRule="auto"/>
              <w:ind w:left="0" w:right="0" w:firstLine="0"/>
              <w:jc w:val="left"/>
            </w:pPr>
            <w:r>
              <w:rPr>
                <w:sz w:val="18"/>
              </w:rPr>
              <w:t xml:space="preserve">Az adatkezelő weblapjának tartalmai </w:t>
            </w:r>
          </w:p>
        </w:tc>
        <w:tc>
          <w:tcPr>
            <w:tcW w:w="3404" w:type="dxa"/>
            <w:tcBorders>
              <w:top w:val="single" w:sz="4" w:space="0" w:color="000000"/>
              <w:left w:val="single" w:sz="4" w:space="0" w:color="000000"/>
              <w:bottom w:val="single" w:sz="4" w:space="0" w:color="000000"/>
              <w:right w:val="single" w:sz="4" w:space="0" w:color="000000"/>
            </w:tcBorders>
          </w:tcPr>
          <w:p w14:paraId="57EA07FA" w14:textId="77777777" w:rsidR="00B24986" w:rsidRDefault="00000000">
            <w:pPr>
              <w:spacing w:after="0" w:line="259" w:lineRule="auto"/>
              <w:ind w:left="1" w:right="0" w:firstLine="0"/>
              <w:jc w:val="left"/>
            </w:pPr>
            <w:r>
              <w:rPr>
                <w:sz w:val="18"/>
              </w:rPr>
              <w:t xml:space="preserve">Tárhelyszolgáltató </w:t>
            </w:r>
          </w:p>
          <w:p w14:paraId="4840EF24" w14:textId="77777777" w:rsidR="00B24986" w:rsidRDefault="00000000">
            <w:pPr>
              <w:spacing w:after="0" w:line="259" w:lineRule="auto"/>
              <w:ind w:left="1" w:right="0" w:firstLine="0"/>
              <w:jc w:val="left"/>
            </w:pPr>
            <w:r>
              <w:rPr>
                <w:sz w:val="18"/>
              </w:rPr>
              <w:t xml:space="preserve">Neve: </w:t>
            </w:r>
            <w:proofErr w:type="spellStart"/>
            <w:r>
              <w:rPr>
                <w:sz w:val="18"/>
              </w:rPr>
              <w:t>Webnode</w:t>
            </w:r>
            <w:proofErr w:type="spellEnd"/>
            <w:r>
              <w:rPr>
                <w:sz w:val="18"/>
              </w:rPr>
              <w:t xml:space="preserve"> </w:t>
            </w:r>
          </w:p>
          <w:p w14:paraId="7E231270" w14:textId="77777777" w:rsidR="00B24986" w:rsidRDefault="00000000">
            <w:pPr>
              <w:spacing w:after="0" w:line="259" w:lineRule="auto"/>
              <w:ind w:left="1" w:right="0" w:firstLine="0"/>
              <w:jc w:val="left"/>
            </w:pPr>
            <w:r>
              <w:rPr>
                <w:sz w:val="18"/>
              </w:rPr>
              <w:t xml:space="preserve">Székhely: </w:t>
            </w:r>
            <w:proofErr w:type="spellStart"/>
            <w:r>
              <w:rPr>
                <w:sz w:val="18"/>
              </w:rPr>
              <w:t>Gartenstrasse</w:t>
            </w:r>
            <w:proofErr w:type="spellEnd"/>
            <w:r>
              <w:rPr>
                <w:sz w:val="18"/>
              </w:rPr>
              <w:t xml:space="preserve"> 3., 6304 Zug, Svájc </w:t>
            </w:r>
          </w:p>
        </w:tc>
        <w:tc>
          <w:tcPr>
            <w:tcW w:w="4391" w:type="dxa"/>
            <w:tcBorders>
              <w:top w:val="single" w:sz="4" w:space="0" w:color="000000"/>
              <w:left w:val="single" w:sz="4" w:space="0" w:color="000000"/>
              <w:bottom w:val="single" w:sz="4" w:space="0" w:color="000000"/>
              <w:right w:val="single" w:sz="4" w:space="0" w:color="000000"/>
            </w:tcBorders>
          </w:tcPr>
          <w:p w14:paraId="22875524" w14:textId="77777777" w:rsidR="00B24986" w:rsidRDefault="00000000">
            <w:pPr>
              <w:spacing w:after="0" w:line="259" w:lineRule="auto"/>
              <w:ind w:left="1" w:right="89" w:firstLine="0"/>
            </w:pPr>
            <w:r>
              <w:rPr>
                <w:sz w:val="18"/>
              </w:rPr>
              <w:t xml:space="preserve">Az adatkezelő webes tárhelyét biztosítja, a webes tartalmat nem figyeli, és nem módosítja (kivéve, ha a Hatóság vagy Bíróság jogerősen erre kötelezi). </w:t>
            </w:r>
          </w:p>
        </w:tc>
      </w:tr>
      <w:tr w:rsidR="00B24986" w14:paraId="39DCA6F3" w14:textId="77777777">
        <w:trPr>
          <w:trHeight w:val="1777"/>
        </w:trPr>
        <w:tc>
          <w:tcPr>
            <w:tcW w:w="1979" w:type="dxa"/>
            <w:tcBorders>
              <w:top w:val="single" w:sz="4" w:space="0" w:color="000000"/>
              <w:left w:val="single" w:sz="4" w:space="0" w:color="000000"/>
              <w:bottom w:val="single" w:sz="4" w:space="0" w:color="000000"/>
              <w:right w:val="single" w:sz="4" w:space="0" w:color="000000"/>
            </w:tcBorders>
          </w:tcPr>
          <w:p w14:paraId="12A63E7C" w14:textId="77777777" w:rsidR="00B24986" w:rsidRDefault="00000000">
            <w:pPr>
              <w:spacing w:after="1" w:line="240" w:lineRule="auto"/>
              <w:ind w:left="0" w:right="0" w:firstLine="0"/>
              <w:jc w:val="left"/>
            </w:pPr>
            <w:r>
              <w:rPr>
                <w:sz w:val="18"/>
              </w:rPr>
              <w:t xml:space="preserve">név bankszámlaszám szerződéssel összefüggésben </w:t>
            </w:r>
          </w:p>
          <w:p w14:paraId="0EB7CA08" w14:textId="77777777" w:rsidR="00B24986" w:rsidRDefault="00000000">
            <w:pPr>
              <w:spacing w:after="0" w:line="259" w:lineRule="auto"/>
              <w:ind w:left="0" w:right="28" w:firstLine="0"/>
              <w:jc w:val="left"/>
            </w:pPr>
            <w:r>
              <w:rPr>
                <w:sz w:val="18"/>
              </w:rPr>
              <w:t xml:space="preserve">indított fizetés adatai </w:t>
            </w:r>
          </w:p>
        </w:tc>
        <w:tc>
          <w:tcPr>
            <w:tcW w:w="3404" w:type="dxa"/>
            <w:tcBorders>
              <w:top w:val="single" w:sz="4" w:space="0" w:color="000000"/>
              <w:left w:val="single" w:sz="4" w:space="0" w:color="000000"/>
              <w:bottom w:val="single" w:sz="4" w:space="0" w:color="000000"/>
              <w:right w:val="single" w:sz="4" w:space="0" w:color="000000"/>
            </w:tcBorders>
          </w:tcPr>
          <w:p w14:paraId="3BCE441D" w14:textId="77777777" w:rsidR="00B24986" w:rsidRDefault="00000000">
            <w:pPr>
              <w:spacing w:after="0" w:line="240" w:lineRule="auto"/>
              <w:ind w:left="1" w:right="1012" w:firstLine="0"/>
              <w:jc w:val="left"/>
            </w:pPr>
            <w:r>
              <w:rPr>
                <w:sz w:val="18"/>
              </w:rPr>
              <w:t xml:space="preserve">Számlavezető bank Neve: OTP Bank Nyrt. </w:t>
            </w:r>
          </w:p>
          <w:p w14:paraId="7317D0A4" w14:textId="77777777" w:rsidR="00B24986" w:rsidRDefault="00000000">
            <w:pPr>
              <w:spacing w:after="1" w:line="240" w:lineRule="auto"/>
              <w:ind w:left="1" w:right="0" w:firstLine="0"/>
              <w:jc w:val="left"/>
            </w:pPr>
            <w:r>
              <w:rPr>
                <w:sz w:val="18"/>
              </w:rPr>
              <w:t xml:space="preserve">Székhelye: 1051 Budapest, Nádor utca 16.  </w:t>
            </w:r>
          </w:p>
          <w:p w14:paraId="73AC280C" w14:textId="77777777" w:rsidR="00B24986" w:rsidRDefault="00000000">
            <w:pPr>
              <w:spacing w:after="0" w:line="259" w:lineRule="auto"/>
              <w:ind w:left="1" w:right="0" w:firstLine="0"/>
              <w:jc w:val="left"/>
            </w:pPr>
            <w:r>
              <w:rPr>
                <w:sz w:val="18"/>
              </w:rPr>
              <w:t xml:space="preserve">Adószám: 10537914444 </w:t>
            </w:r>
          </w:p>
          <w:p w14:paraId="2E8959F5" w14:textId="77777777" w:rsidR="00B24986" w:rsidRDefault="00000000">
            <w:pPr>
              <w:spacing w:after="0" w:line="259" w:lineRule="auto"/>
              <w:ind w:left="1" w:right="0" w:firstLine="0"/>
              <w:jc w:val="left"/>
            </w:pPr>
            <w:r>
              <w:rPr>
                <w:sz w:val="18"/>
              </w:rPr>
              <w:t xml:space="preserve">Cégjegyzékszám: 01 10 041585 </w:t>
            </w:r>
          </w:p>
          <w:p w14:paraId="664CE0BF" w14:textId="77777777" w:rsidR="00B24986" w:rsidRDefault="00000000">
            <w:pPr>
              <w:spacing w:after="0" w:line="259" w:lineRule="auto"/>
              <w:ind w:left="1" w:right="0" w:firstLine="0"/>
              <w:jc w:val="left"/>
            </w:pPr>
            <w:r>
              <w:rPr>
                <w:sz w:val="18"/>
              </w:rPr>
              <w:t xml:space="preserve">Telefonszám: (061) 231-2185 </w:t>
            </w:r>
          </w:p>
          <w:p w14:paraId="2E56E9F0" w14:textId="77777777" w:rsidR="00B24986" w:rsidRDefault="00000000">
            <w:pPr>
              <w:spacing w:after="0" w:line="259" w:lineRule="auto"/>
              <w:ind w:left="1" w:right="0" w:firstLine="0"/>
              <w:jc w:val="left"/>
            </w:pPr>
            <w:r>
              <w:rPr>
                <w:sz w:val="18"/>
              </w:rPr>
              <w:t xml:space="preserve">Honlap: </w:t>
            </w:r>
            <w:hyperlink r:id="rId117">
              <w:r w:rsidR="00B24986">
                <w:rPr>
                  <w:color w:val="0563C1"/>
                  <w:sz w:val="18"/>
                  <w:u w:val="single" w:color="0563C1"/>
                </w:rPr>
                <w:t>www.otp.hu</w:t>
              </w:r>
            </w:hyperlink>
            <w:hyperlink r:id="rId118">
              <w:r w:rsidR="00B24986">
                <w:rPr>
                  <w:sz w:val="18"/>
                </w:rPr>
                <w:t xml:space="preserve"> </w:t>
              </w:r>
            </w:hyperlink>
            <w:r>
              <w:rPr>
                <w:sz w:val="18"/>
              </w:rPr>
              <w:t xml:space="preserve"> </w:t>
            </w:r>
          </w:p>
        </w:tc>
        <w:tc>
          <w:tcPr>
            <w:tcW w:w="4391" w:type="dxa"/>
            <w:tcBorders>
              <w:top w:val="single" w:sz="4" w:space="0" w:color="000000"/>
              <w:left w:val="single" w:sz="4" w:space="0" w:color="000000"/>
              <w:bottom w:val="single" w:sz="4" w:space="0" w:color="000000"/>
              <w:right w:val="single" w:sz="4" w:space="0" w:color="000000"/>
            </w:tcBorders>
          </w:tcPr>
          <w:p w14:paraId="57595AE7" w14:textId="77777777" w:rsidR="00B24986" w:rsidRDefault="00000000">
            <w:pPr>
              <w:spacing w:after="0" w:line="240" w:lineRule="auto"/>
              <w:ind w:left="1" w:right="87" w:firstLine="0"/>
            </w:pPr>
            <w:r>
              <w:rPr>
                <w:sz w:val="18"/>
              </w:rPr>
              <w:t xml:space="preserve">Az adatkezelő számlavezető bankja. A bank a vonatkozó hazai jogszabályok, így különösen a pénzintézetekre vonatkozó szigorú előírásoknak megfelelően végzi a tevékenységét, beleértve ebbe az adatkezelést is. Adatkezelési tájékoztató </w:t>
            </w:r>
          </w:p>
          <w:p w14:paraId="1A012B09" w14:textId="77777777" w:rsidR="00B24986" w:rsidRDefault="00B24986">
            <w:pPr>
              <w:spacing w:after="0" w:line="259" w:lineRule="auto"/>
              <w:ind w:left="1" w:right="0" w:firstLine="0"/>
              <w:jc w:val="left"/>
            </w:pPr>
            <w:hyperlink r:id="rId119">
              <w:r>
                <w:rPr>
                  <w:color w:val="0563C1"/>
                  <w:sz w:val="18"/>
                  <w:u w:val="single" w:color="0563C1"/>
                </w:rPr>
                <w:t xml:space="preserve">https://www.otpbank.hu/portal/hu/JogiEtikaiNy </w:t>
              </w:r>
            </w:hyperlink>
            <w:hyperlink r:id="rId120">
              <w:proofErr w:type="spellStart"/>
              <w:r>
                <w:rPr>
                  <w:color w:val="0563C1"/>
                  <w:sz w:val="18"/>
                  <w:u w:val="single" w:color="0563C1"/>
                </w:rPr>
                <w:t>ilatkozat</w:t>
              </w:r>
              <w:proofErr w:type="spellEnd"/>
            </w:hyperlink>
            <w:hyperlink r:id="rId121">
              <w:r>
                <w:rPr>
                  <w:sz w:val="18"/>
                </w:rPr>
                <w:t xml:space="preserve"> </w:t>
              </w:r>
            </w:hyperlink>
            <w:r w:rsidR="00000000">
              <w:rPr>
                <w:sz w:val="18"/>
              </w:rPr>
              <w:t xml:space="preserve"> </w:t>
            </w:r>
          </w:p>
        </w:tc>
      </w:tr>
      <w:tr w:rsidR="00B24986" w14:paraId="44BDC8C9" w14:textId="77777777">
        <w:trPr>
          <w:trHeight w:val="1997"/>
        </w:trPr>
        <w:tc>
          <w:tcPr>
            <w:tcW w:w="1979" w:type="dxa"/>
            <w:tcBorders>
              <w:top w:val="single" w:sz="4" w:space="0" w:color="000000"/>
              <w:left w:val="single" w:sz="4" w:space="0" w:color="000000"/>
              <w:bottom w:val="single" w:sz="4" w:space="0" w:color="000000"/>
              <w:right w:val="single" w:sz="4" w:space="0" w:color="000000"/>
            </w:tcBorders>
          </w:tcPr>
          <w:p w14:paraId="60FD9855" w14:textId="77777777" w:rsidR="00B24986" w:rsidRDefault="00000000">
            <w:pPr>
              <w:spacing w:after="0" w:line="259" w:lineRule="auto"/>
              <w:ind w:left="0" w:right="0" w:firstLine="0"/>
              <w:jc w:val="left"/>
            </w:pPr>
            <w:r>
              <w:rPr>
                <w:sz w:val="18"/>
              </w:rPr>
              <w:t xml:space="preserve">Internetes adatok </w:t>
            </w:r>
          </w:p>
        </w:tc>
        <w:tc>
          <w:tcPr>
            <w:tcW w:w="3404" w:type="dxa"/>
            <w:tcBorders>
              <w:top w:val="single" w:sz="4" w:space="0" w:color="000000"/>
              <w:left w:val="single" w:sz="4" w:space="0" w:color="000000"/>
              <w:bottom w:val="single" w:sz="4" w:space="0" w:color="000000"/>
              <w:right w:val="single" w:sz="4" w:space="0" w:color="000000"/>
            </w:tcBorders>
          </w:tcPr>
          <w:p w14:paraId="7BC9EFD5" w14:textId="77777777" w:rsidR="00B24986" w:rsidRDefault="00000000">
            <w:pPr>
              <w:spacing w:after="0" w:line="259" w:lineRule="auto"/>
              <w:ind w:left="1" w:right="0" w:firstLine="0"/>
              <w:jc w:val="left"/>
            </w:pPr>
            <w:r>
              <w:rPr>
                <w:sz w:val="18"/>
              </w:rPr>
              <w:t xml:space="preserve">Távközlési szolgáltató </w:t>
            </w:r>
          </w:p>
          <w:p w14:paraId="0D02C15B" w14:textId="77777777" w:rsidR="00B24986" w:rsidRDefault="00000000">
            <w:pPr>
              <w:spacing w:after="0" w:line="240" w:lineRule="auto"/>
              <w:ind w:left="1" w:right="0" w:firstLine="0"/>
              <w:jc w:val="left"/>
            </w:pPr>
            <w:r>
              <w:rPr>
                <w:sz w:val="18"/>
              </w:rPr>
              <w:t xml:space="preserve">Neve: Telenor Magyarország Zrt Székhelye: 2045 Törökbálint Pannon út 1. </w:t>
            </w:r>
          </w:p>
          <w:p w14:paraId="3DC08704" w14:textId="77777777" w:rsidR="00B24986" w:rsidRDefault="00000000">
            <w:pPr>
              <w:spacing w:after="0" w:line="259" w:lineRule="auto"/>
              <w:ind w:left="1" w:right="0" w:firstLine="0"/>
              <w:jc w:val="left"/>
            </w:pPr>
            <w:r>
              <w:rPr>
                <w:sz w:val="18"/>
              </w:rPr>
              <w:t xml:space="preserve">Adószám: 11107792-2-44 </w:t>
            </w:r>
          </w:p>
          <w:p w14:paraId="1E087ED2" w14:textId="77777777" w:rsidR="00B24986" w:rsidRDefault="00000000">
            <w:pPr>
              <w:spacing w:after="0" w:line="259" w:lineRule="auto"/>
              <w:ind w:left="1" w:right="0" w:firstLine="0"/>
              <w:jc w:val="left"/>
            </w:pPr>
            <w:r>
              <w:rPr>
                <w:sz w:val="18"/>
              </w:rPr>
              <w:t xml:space="preserve">Cégjegyzékszám:10040409 </w:t>
            </w:r>
          </w:p>
          <w:p w14:paraId="46F5F403" w14:textId="77777777" w:rsidR="00B24986" w:rsidRDefault="00000000">
            <w:pPr>
              <w:spacing w:after="0" w:line="259" w:lineRule="auto"/>
              <w:ind w:left="1" w:right="0" w:firstLine="0"/>
              <w:jc w:val="left"/>
            </w:pPr>
            <w:r>
              <w:rPr>
                <w:sz w:val="18"/>
              </w:rPr>
              <w:t xml:space="preserve">Telefonszám: +36-20-930-4000 </w:t>
            </w:r>
          </w:p>
          <w:p w14:paraId="649EF9FE" w14:textId="77777777" w:rsidR="00B24986" w:rsidRDefault="00000000">
            <w:pPr>
              <w:spacing w:after="0" w:line="259" w:lineRule="auto"/>
              <w:ind w:left="1" w:right="0" w:firstLine="0"/>
              <w:jc w:val="left"/>
            </w:pPr>
            <w:r>
              <w:rPr>
                <w:sz w:val="18"/>
              </w:rPr>
              <w:t xml:space="preserve">Email cím: </w:t>
            </w:r>
            <w:r>
              <w:rPr>
                <w:color w:val="0563C1"/>
                <w:sz w:val="18"/>
                <w:u w:val="single" w:color="0563C1"/>
              </w:rPr>
              <w:t>adatvedelem@telenor.hu</w:t>
            </w:r>
            <w:r>
              <w:rPr>
                <w:sz w:val="18"/>
              </w:rPr>
              <w:t xml:space="preserve">  </w:t>
            </w:r>
          </w:p>
          <w:p w14:paraId="41E97C7C" w14:textId="77777777" w:rsidR="00B24986" w:rsidRDefault="00000000">
            <w:pPr>
              <w:spacing w:after="0" w:line="259" w:lineRule="auto"/>
              <w:ind w:left="1" w:right="0" w:firstLine="0"/>
              <w:jc w:val="left"/>
            </w:pPr>
            <w:r>
              <w:rPr>
                <w:sz w:val="18"/>
              </w:rPr>
              <w:t xml:space="preserve">Honlap: </w:t>
            </w:r>
            <w:hyperlink r:id="rId122">
              <w:r w:rsidR="00B24986">
                <w:rPr>
                  <w:color w:val="0563C1"/>
                  <w:sz w:val="18"/>
                  <w:u w:val="single" w:color="0563C1"/>
                </w:rPr>
                <w:t>https://www.telenor.hu/</w:t>
              </w:r>
            </w:hyperlink>
            <w:hyperlink r:id="rId123">
              <w:r w:rsidR="00B24986">
                <w:rPr>
                  <w:sz w:val="18"/>
                </w:rPr>
                <w:t xml:space="preserve"> </w:t>
              </w:r>
            </w:hyperlink>
            <w:r>
              <w:rPr>
                <w:sz w:val="18"/>
              </w:rPr>
              <w:t xml:space="preserve"> </w:t>
            </w:r>
          </w:p>
        </w:tc>
        <w:tc>
          <w:tcPr>
            <w:tcW w:w="4391" w:type="dxa"/>
            <w:tcBorders>
              <w:top w:val="single" w:sz="4" w:space="0" w:color="000000"/>
              <w:left w:val="single" w:sz="4" w:space="0" w:color="000000"/>
              <w:bottom w:val="single" w:sz="4" w:space="0" w:color="000000"/>
              <w:right w:val="single" w:sz="4" w:space="0" w:color="000000"/>
            </w:tcBorders>
          </w:tcPr>
          <w:p w14:paraId="35597A83" w14:textId="77777777" w:rsidR="00B24986" w:rsidRDefault="00000000">
            <w:pPr>
              <w:spacing w:after="0" w:line="259" w:lineRule="auto"/>
              <w:ind w:left="1" w:right="241" w:firstLine="0"/>
              <w:jc w:val="left"/>
            </w:pPr>
            <w:r>
              <w:rPr>
                <w:sz w:val="18"/>
              </w:rPr>
              <w:t xml:space="preserve">A szolgáltató az adatkezelő telefon és internet szolgáltatója, kizárólag adatfeldolgozó tevékenységet végez, fő célja az internet és telefon szolgáltatás biztosítása. Adatkezelési Tájékoztatója: </w:t>
            </w:r>
            <w:hyperlink r:id="rId124">
              <w:r w:rsidR="00B24986">
                <w:rPr>
                  <w:color w:val="0563C1"/>
                  <w:sz w:val="18"/>
                  <w:u w:val="single" w:color="0563C1"/>
                </w:rPr>
                <w:t>https://www.telenor.hu/jogi</w:t>
              </w:r>
            </w:hyperlink>
            <w:hyperlink r:id="rId125"/>
            <w:hyperlink r:id="rId126">
              <w:r w:rsidR="00B24986">
                <w:rPr>
                  <w:color w:val="0563C1"/>
                  <w:sz w:val="18"/>
                  <w:u w:val="single" w:color="0563C1"/>
                </w:rPr>
                <w:t>kozlemeny/adatvedelem</w:t>
              </w:r>
            </w:hyperlink>
            <w:hyperlink r:id="rId127">
              <w:r w:rsidR="00B24986">
                <w:rPr>
                  <w:sz w:val="18"/>
                </w:rPr>
                <w:t xml:space="preserve"> </w:t>
              </w:r>
            </w:hyperlink>
            <w:r>
              <w:rPr>
                <w:sz w:val="18"/>
              </w:rPr>
              <w:t xml:space="preserve"> </w:t>
            </w:r>
          </w:p>
        </w:tc>
      </w:tr>
      <w:tr w:rsidR="00B24986" w14:paraId="7897B70C" w14:textId="77777777">
        <w:trPr>
          <w:trHeight w:val="3099"/>
        </w:trPr>
        <w:tc>
          <w:tcPr>
            <w:tcW w:w="1979" w:type="dxa"/>
            <w:tcBorders>
              <w:top w:val="single" w:sz="4" w:space="0" w:color="000000"/>
              <w:left w:val="single" w:sz="4" w:space="0" w:color="000000"/>
              <w:bottom w:val="single" w:sz="4" w:space="0" w:color="000000"/>
              <w:right w:val="single" w:sz="4" w:space="0" w:color="000000"/>
            </w:tcBorders>
          </w:tcPr>
          <w:p w14:paraId="3FCC8EA7" w14:textId="77777777" w:rsidR="00B24986" w:rsidRDefault="00000000">
            <w:pPr>
              <w:spacing w:after="0" w:line="259" w:lineRule="auto"/>
              <w:ind w:left="0" w:right="152" w:firstLine="0"/>
              <w:jc w:val="left"/>
            </w:pPr>
            <w:r>
              <w:rPr>
                <w:sz w:val="18"/>
              </w:rPr>
              <w:lastRenderedPageBreak/>
              <w:t xml:space="preserve">név, </w:t>
            </w:r>
            <w:proofErr w:type="gramStart"/>
            <w:r>
              <w:rPr>
                <w:sz w:val="18"/>
              </w:rPr>
              <w:t>cím,  termék</w:t>
            </w:r>
            <w:proofErr w:type="gramEnd"/>
            <w:r>
              <w:rPr>
                <w:sz w:val="18"/>
              </w:rPr>
              <w:t xml:space="preserve">/szolgáltatás neve és mennyisége, adószám email cím termék/szolgáltatás ára számla száma </w:t>
            </w:r>
          </w:p>
        </w:tc>
        <w:tc>
          <w:tcPr>
            <w:tcW w:w="3404" w:type="dxa"/>
            <w:tcBorders>
              <w:top w:val="single" w:sz="4" w:space="0" w:color="000000"/>
              <w:left w:val="single" w:sz="4" w:space="0" w:color="000000"/>
              <w:bottom w:val="single" w:sz="4" w:space="0" w:color="000000"/>
              <w:right w:val="single" w:sz="4" w:space="0" w:color="000000"/>
            </w:tcBorders>
          </w:tcPr>
          <w:p w14:paraId="25896906" w14:textId="77777777" w:rsidR="00B24986" w:rsidRDefault="00000000">
            <w:pPr>
              <w:spacing w:after="0" w:line="240" w:lineRule="auto"/>
              <w:ind w:left="1" w:right="0" w:firstLine="0"/>
              <w:jc w:val="left"/>
            </w:pPr>
            <w:r>
              <w:rPr>
                <w:sz w:val="18"/>
              </w:rPr>
              <w:t xml:space="preserve">Számlázást végző szolgáltató Cégnév: </w:t>
            </w:r>
            <w:proofErr w:type="spellStart"/>
            <w:r>
              <w:rPr>
                <w:sz w:val="18"/>
              </w:rPr>
              <w:t>Octonull</w:t>
            </w:r>
            <w:proofErr w:type="spellEnd"/>
            <w:r>
              <w:rPr>
                <w:sz w:val="18"/>
              </w:rPr>
              <w:t xml:space="preserve"> Kft. </w:t>
            </w:r>
          </w:p>
          <w:p w14:paraId="238EC22E" w14:textId="77777777" w:rsidR="00B24986" w:rsidRDefault="00000000">
            <w:pPr>
              <w:spacing w:after="0" w:line="240" w:lineRule="auto"/>
              <w:ind w:left="1" w:right="65" w:firstLine="0"/>
            </w:pPr>
            <w:r>
              <w:rPr>
                <w:sz w:val="18"/>
              </w:rPr>
              <w:t xml:space="preserve">Székhely: 1133 Budapest, Árbóc utca 6. III. emelet </w:t>
            </w:r>
          </w:p>
          <w:p w14:paraId="36BC1EA0" w14:textId="77777777" w:rsidR="00B24986" w:rsidRDefault="00000000">
            <w:pPr>
              <w:spacing w:after="0" w:line="259" w:lineRule="auto"/>
              <w:ind w:left="1" w:right="0" w:firstLine="0"/>
              <w:jc w:val="left"/>
            </w:pPr>
            <w:r>
              <w:rPr>
                <w:sz w:val="18"/>
              </w:rPr>
              <w:t xml:space="preserve">Cégjegyzékszám: 01-09-1981177 </w:t>
            </w:r>
          </w:p>
          <w:p w14:paraId="69EFB7A4" w14:textId="77777777" w:rsidR="00B24986" w:rsidRDefault="00000000">
            <w:pPr>
              <w:spacing w:after="0" w:line="259" w:lineRule="auto"/>
              <w:ind w:left="1" w:right="0" w:firstLine="0"/>
              <w:jc w:val="left"/>
            </w:pPr>
            <w:r>
              <w:rPr>
                <w:sz w:val="18"/>
              </w:rPr>
              <w:t xml:space="preserve">Adószám: 25073364-2-41 </w:t>
            </w:r>
          </w:p>
          <w:p w14:paraId="2C64EE6A" w14:textId="77777777" w:rsidR="00B24986" w:rsidRDefault="00000000">
            <w:pPr>
              <w:spacing w:after="0" w:line="259" w:lineRule="auto"/>
              <w:ind w:left="1" w:right="0" w:firstLine="0"/>
              <w:jc w:val="left"/>
            </w:pPr>
            <w:r>
              <w:rPr>
                <w:sz w:val="18"/>
              </w:rPr>
              <w:t xml:space="preserve">Weblap: </w:t>
            </w:r>
            <w:hyperlink r:id="rId128">
              <w:r w:rsidR="00B24986">
                <w:rPr>
                  <w:color w:val="0563C1"/>
                  <w:sz w:val="18"/>
                  <w:u w:val="single" w:color="0563C1"/>
                </w:rPr>
                <w:t>www.billingo.hu</w:t>
              </w:r>
            </w:hyperlink>
            <w:hyperlink r:id="rId129">
              <w:r w:rsidR="00B24986">
                <w:rPr>
                  <w:sz w:val="18"/>
                </w:rPr>
                <w:t xml:space="preserve"> </w:t>
              </w:r>
            </w:hyperlink>
            <w:r>
              <w:rPr>
                <w:sz w:val="18"/>
              </w:rPr>
              <w:t xml:space="preserve"> </w:t>
            </w:r>
          </w:p>
          <w:p w14:paraId="371B1833" w14:textId="77777777" w:rsidR="00B24986" w:rsidRDefault="00000000">
            <w:pPr>
              <w:spacing w:after="0" w:line="259" w:lineRule="auto"/>
              <w:ind w:left="1" w:right="0" w:firstLine="0"/>
              <w:jc w:val="left"/>
            </w:pPr>
            <w:r>
              <w:rPr>
                <w:sz w:val="18"/>
              </w:rPr>
              <w:t xml:space="preserve">Képviselő: Sárospataki Albert </w:t>
            </w:r>
          </w:p>
          <w:p w14:paraId="257C1F24" w14:textId="77777777" w:rsidR="00B24986" w:rsidRDefault="00000000">
            <w:pPr>
              <w:spacing w:after="0" w:line="259" w:lineRule="auto"/>
              <w:ind w:left="1" w:right="0" w:firstLine="0"/>
              <w:jc w:val="left"/>
            </w:pPr>
            <w:r>
              <w:rPr>
                <w:sz w:val="18"/>
              </w:rPr>
              <w:t xml:space="preserve">Telefon: 06 70 904 8287 </w:t>
            </w:r>
          </w:p>
          <w:p w14:paraId="25C36DEA" w14:textId="77777777" w:rsidR="00B24986" w:rsidRDefault="00000000">
            <w:pPr>
              <w:spacing w:after="0" w:line="259" w:lineRule="auto"/>
              <w:ind w:left="1" w:right="0" w:firstLine="0"/>
              <w:jc w:val="left"/>
            </w:pPr>
            <w:r>
              <w:rPr>
                <w:sz w:val="18"/>
              </w:rPr>
              <w:t xml:space="preserve">E-mail: </w:t>
            </w:r>
            <w:r>
              <w:rPr>
                <w:color w:val="0563C1"/>
                <w:sz w:val="18"/>
                <w:u w:val="single" w:color="0563C1"/>
              </w:rPr>
              <w:t>hello@billingo.hu</w:t>
            </w:r>
            <w:r>
              <w:rPr>
                <w:sz w:val="18"/>
              </w:rPr>
              <w:t xml:space="preserve">  </w:t>
            </w:r>
          </w:p>
          <w:p w14:paraId="555C6892" w14:textId="77777777" w:rsidR="00B24986" w:rsidRDefault="00000000">
            <w:pPr>
              <w:spacing w:after="0" w:line="259" w:lineRule="auto"/>
              <w:ind w:left="1" w:right="941" w:firstLine="0"/>
            </w:pPr>
            <w:r>
              <w:rPr>
                <w:sz w:val="18"/>
              </w:rPr>
              <w:t xml:space="preserve">Adatfelelős: Bartal Anita A Társaság adatkezelési nyilvántartási száma: NAIH116226/2017 </w:t>
            </w:r>
          </w:p>
        </w:tc>
        <w:tc>
          <w:tcPr>
            <w:tcW w:w="4391" w:type="dxa"/>
            <w:tcBorders>
              <w:top w:val="single" w:sz="4" w:space="0" w:color="000000"/>
              <w:left w:val="single" w:sz="4" w:space="0" w:color="000000"/>
              <w:bottom w:val="single" w:sz="4" w:space="0" w:color="000000"/>
              <w:right w:val="single" w:sz="4" w:space="0" w:color="000000"/>
            </w:tcBorders>
          </w:tcPr>
          <w:p w14:paraId="55249C94" w14:textId="77777777" w:rsidR="00B24986" w:rsidRDefault="00000000">
            <w:pPr>
              <w:spacing w:after="0" w:line="259" w:lineRule="auto"/>
              <w:ind w:left="1" w:right="89" w:firstLine="0"/>
            </w:pPr>
            <w:r>
              <w:rPr>
                <w:sz w:val="18"/>
              </w:rPr>
              <w:t xml:space="preserve">weblapon keresztül elektronikus számla kiállítása, annak elektronikus levélben, illetőleg kérés esetén postai úton történő megküldése  </w:t>
            </w:r>
            <w:hyperlink r:id="rId130">
              <w:r w:rsidR="00B24986">
                <w:rPr>
                  <w:color w:val="0563C1"/>
                  <w:sz w:val="18"/>
                  <w:u w:val="single" w:color="0563C1"/>
                </w:rPr>
                <w:t>https://www.billingo.hu/adatkezelesi</w:t>
              </w:r>
            </w:hyperlink>
            <w:hyperlink r:id="rId131"/>
            <w:hyperlink r:id="rId132">
              <w:r w:rsidR="00B24986">
                <w:rPr>
                  <w:color w:val="0563C1"/>
                  <w:sz w:val="18"/>
                  <w:u w:val="single" w:color="0563C1"/>
                </w:rPr>
                <w:t>tajekoztato</w:t>
              </w:r>
            </w:hyperlink>
            <w:hyperlink r:id="rId133">
              <w:r w:rsidR="00B24986">
                <w:rPr>
                  <w:sz w:val="18"/>
                </w:rPr>
                <w:t xml:space="preserve"> </w:t>
              </w:r>
            </w:hyperlink>
          </w:p>
        </w:tc>
      </w:tr>
      <w:tr w:rsidR="00B24986" w14:paraId="7E518D61" w14:textId="77777777">
        <w:trPr>
          <w:trHeight w:val="1335"/>
        </w:trPr>
        <w:tc>
          <w:tcPr>
            <w:tcW w:w="1979" w:type="dxa"/>
            <w:tcBorders>
              <w:top w:val="single" w:sz="4" w:space="0" w:color="000000"/>
              <w:left w:val="single" w:sz="4" w:space="0" w:color="000000"/>
              <w:bottom w:val="single" w:sz="4" w:space="0" w:color="000000"/>
              <w:right w:val="single" w:sz="4" w:space="0" w:color="000000"/>
            </w:tcBorders>
          </w:tcPr>
          <w:p w14:paraId="6F564D07" w14:textId="77777777" w:rsidR="00B24986" w:rsidRDefault="00000000">
            <w:pPr>
              <w:spacing w:after="0" w:line="259" w:lineRule="auto"/>
              <w:ind w:left="0" w:right="0" w:firstLine="0"/>
              <w:jc w:val="left"/>
            </w:pPr>
            <w:r>
              <w:rPr>
                <w:sz w:val="18"/>
              </w:rPr>
              <w:t xml:space="preserve">Telefonos adatok </w:t>
            </w:r>
          </w:p>
        </w:tc>
        <w:tc>
          <w:tcPr>
            <w:tcW w:w="3404" w:type="dxa"/>
            <w:tcBorders>
              <w:top w:val="single" w:sz="4" w:space="0" w:color="000000"/>
              <w:left w:val="single" w:sz="4" w:space="0" w:color="000000"/>
              <w:bottom w:val="single" w:sz="4" w:space="0" w:color="000000"/>
              <w:right w:val="single" w:sz="4" w:space="0" w:color="000000"/>
            </w:tcBorders>
          </w:tcPr>
          <w:p w14:paraId="5CD6078B" w14:textId="77777777" w:rsidR="00B24986" w:rsidRDefault="00000000">
            <w:pPr>
              <w:spacing w:after="0" w:line="259" w:lineRule="auto"/>
              <w:ind w:left="1" w:right="0" w:firstLine="0"/>
              <w:jc w:val="left"/>
            </w:pPr>
            <w:r>
              <w:rPr>
                <w:sz w:val="18"/>
              </w:rPr>
              <w:t xml:space="preserve">Távközlési szolgáltató </w:t>
            </w:r>
          </w:p>
          <w:p w14:paraId="19EC3F08" w14:textId="77777777" w:rsidR="00B24986" w:rsidRDefault="00000000">
            <w:pPr>
              <w:spacing w:after="0" w:line="259" w:lineRule="auto"/>
              <w:ind w:left="1" w:right="0" w:firstLine="0"/>
              <w:jc w:val="left"/>
            </w:pPr>
            <w:r>
              <w:rPr>
                <w:sz w:val="18"/>
              </w:rPr>
              <w:t xml:space="preserve">Neve: </w:t>
            </w:r>
            <w:proofErr w:type="spellStart"/>
            <w:r>
              <w:rPr>
                <w:sz w:val="18"/>
              </w:rPr>
              <w:t>Vodafon</w:t>
            </w:r>
            <w:proofErr w:type="spellEnd"/>
            <w:r>
              <w:rPr>
                <w:sz w:val="18"/>
              </w:rPr>
              <w:t xml:space="preserve"> Magyarország Mobil </w:t>
            </w:r>
          </w:p>
          <w:p w14:paraId="173AE017" w14:textId="77777777" w:rsidR="00B24986" w:rsidRDefault="00000000">
            <w:pPr>
              <w:spacing w:after="0" w:line="259" w:lineRule="auto"/>
              <w:ind w:left="1" w:right="0" w:firstLine="0"/>
              <w:jc w:val="left"/>
            </w:pPr>
            <w:r>
              <w:rPr>
                <w:sz w:val="18"/>
              </w:rPr>
              <w:t xml:space="preserve">Távközlési Zrt. </w:t>
            </w:r>
          </w:p>
          <w:p w14:paraId="48B37F16" w14:textId="77777777" w:rsidR="00B24986" w:rsidRDefault="00000000">
            <w:pPr>
              <w:spacing w:after="0" w:line="259" w:lineRule="auto"/>
              <w:ind w:left="1" w:right="0" w:firstLine="0"/>
            </w:pPr>
            <w:r>
              <w:rPr>
                <w:sz w:val="18"/>
              </w:rPr>
              <w:t xml:space="preserve">Székhelye: 1096 Budapest Lechner Ödön fasor 6. </w:t>
            </w:r>
          </w:p>
        </w:tc>
        <w:tc>
          <w:tcPr>
            <w:tcW w:w="4391" w:type="dxa"/>
            <w:tcBorders>
              <w:top w:val="single" w:sz="4" w:space="0" w:color="000000"/>
              <w:left w:val="single" w:sz="4" w:space="0" w:color="000000"/>
              <w:bottom w:val="single" w:sz="4" w:space="0" w:color="000000"/>
              <w:right w:val="single" w:sz="4" w:space="0" w:color="000000"/>
            </w:tcBorders>
          </w:tcPr>
          <w:p w14:paraId="291F59B1" w14:textId="77777777" w:rsidR="00B24986" w:rsidRDefault="00000000">
            <w:pPr>
              <w:spacing w:after="0" w:line="240" w:lineRule="auto"/>
              <w:ind w:left="1" w:right="0" w:firstLine="0"/>
              <w:jc w:val="left"/>
            </w:pPr>
            <w:r>
              <w:rPr>
                <w:sz w:val="18"/>
              </w:rPr>
              <w:t xml:space="preserve">A szolgáltató az adatkezelő telefon és internet szolgáltatója, kizárólag adatfeldolgozó tevékenységet végez, fő célja az internet és telefon szolgáltatás biztosítása. </w:t>
            </w:r>
          </w:p>
          <w:p w14:paraId="32C0A7F4" w14:textId="77777777" w:rsidR="00B24986" w:rsidRDefault="00000000">
            <w:pPr>
              <w:spacing w:after="0" w:line="259" w:lineRule="auto"/>
              <w:ind w:left="1" w:right="0" w:firstLine="0"/>
              <w:jc w:val="left"/>
            </w:pPr>
            <w:r>
              <w:rPr>
                <w:sz w:val="18"/>
              </w:rPr>
              <w:t xml:space="preserve">Adatkezelési Tájékoztatója: </w:t>
            </w:r>
          </w:p>
          <w:p w14:paraId="23F80E83" w14:textId="77777777" w:rsidR="00B24986" w:rsidRDefault="00B24986">
            <w:pPr>
              <w:spacing w:after="0" w:line="259" w:lineRule="auto"/>
              <w:ind w:left="1" w:right="0" w:firstLine="0"/>
              <w:jc w:val="left"/>
            </w:pPr>
            <w:hyperlink r:id="rId134">
              <w:r>
                <w:rPr>
                  <w:color w:val="0563C1"/>
                  <w:sz w:val="18"/>
                  <w:u w:val="single" w:color="0563C1"/>
                </w:rPr>
                <w:t>https://www.vodafone.hu/adatkezeles</w:t>
              </w:r>
            </w:hyperlink>
            <w:hyperlink r:id="rId135">
              <w:r>
                <w:rPr>
                  <w:sz w:val="18"/>
                </w:rPr>
                <w:t xml:space="preserve"> </w:t>
              </w:r>
            </w:hyperlink>
            <w:r w:rsidR="00000000">
              <w:rPr>
                <w:sz w:val="18"/>
              </w:rPr>
              <w:t xml:space="preserve"> </w:t>
            </w:r>
          </w:p>
        </w:tc>
      </w:tr>
    </w:tbl>
    <w:p w14:paraId="19A9C19E" w14:textId="77777777" w:rsidR="00B24986" w:rsidRDefault="00000000">
      <w:pPr>
        <w:spacing w:after="201" w:line="259" w:lineRule="auto"/>
        <w:ind w:left="0" w:right="0" w:firstLine="0"/>
        <w:jc w:val="left"/>
      </w:pPr>
      <w:r>
        <w:t xml:space="preserve"> </w:t>
      </w:r>
    </w:p>
    <w:p w14:paraId="20759C26" w14:textId="77777777" w:rsidR="00B24986" w:rsidRDefault="00000000">
      <w:pPr>
        <w:pStyle w:val="Cmsor1"/>
        <w:ind w:left="-5"/>
      </w:pPr>
      <w:bookmarkStart w:id="37" w:name="_Toc51927"/>
      <w:r>
        <w:t xml:space="preserve">6.Egyéb adatkezelések </w:t>
      </w:r>
      <w:bookmarkEnd w:id="37"/>
    </w:p>
    <w:p w14:paraId="5AF417CC" w14:textId="77777777" w:rsidR="00B24986" w:rsidRDefault="00000000">
      <w:pPr>
        <w:ind w:left="-5" w:right="0"/>
      </w:pPr>
      <w:r>
        <w:t xml:space="preserve">Az adatkezelő a 4.-5. pontban fel nem sorolt adatkezeléseiről az adat felvételekor ad tájékoztatást. A bíróság, az ügyészség, a nyomozóhatóság, a szabálysértési hatóság, a Nemzeti Adatvédelmi és Információszabadság Hatóság, illetve törvény által felhatalmazott más szervek megkeresése esetén az adatkezelő – amennyiben a megkereső hatóság a pontos célt és az adatok körét megjelölte- személyes adatot csak annyit és olyan mértékben ad ki, amennyi a megkeresés céljának eléréséhez feltétlenül szükséges. </w:t>
      </w:r>
    </w:p>
    <w:p w14:paraId="6141DD93" w14:textId="77777777" w:rsidR="00B24986" w:rsidRDefault="00000000">
      <w:pPr>
        <w:pStyle w:val="Cmsor1"/>
        <w:ind w:left="-5"/>
      </w:pPr>
      <w:bookmarkStart w:id="38" w:name="_Toc51928"/>
      <w:r>
        <w:t xml:space="preserve">7.Gyermekkorúak adatkezelése </w:t>
      </w:r>
      <w:bookmarkEnd w:id="38"/>
    </w:p>
    <w:p w14:paraId="36DE42E5" w14:textId="77777777" w:rsidR="00B24986" w:rsidRDefault="00000000">
      <w:pPr>
        <w:spacing w:after="212"/>
        <w:ind w:left="-5" w:right="0"/>
      </w:pPr>
      <w:r>
        <w:t xml:space="preserve">A 14. életévét be nem töltött kiskorú és az egyébként cselekvőképtelen érintett nevében a törvényes képviselő adhat hozzájárulást. A 14. életévet betöltött, de 16. életévét még be nem töltött kiskorú, valamint az egyébként korlátozottan cselekvőképes érintett a törvényes képviselőjének beleegyezésével vagy utólagos jóváhagyásával adhat hozzájárulást az adatkezeléshez. A 16. életévét betöltött kiskorú érintett önállóan adhat hozzájárulást, a jognyilatkozata érvényességéhez törvényes képviselőjének beleegyezése vagy utólagos jóváhagyása nem szükséges. Amennyiben az adatkezelőnek nem áll módjában a hozzájáruló személy jogosultságát ellenőrizni, illetve a törvényes képviselő nyilatkozatának tartalmát megismerni, az érintett, illetve annak törvényes képviselője szavatol azért, hogy a hozzájárulás megfelel a jogszabályoknak. Az adatkezelő a szolgáltatás használata esetén a törvényes képviselő megfelelő hozzájárulását megadottnak tekinti. </w:t>
      </w:r>
    </w:p>
    <w:p w14:paraId="07B913A7" w14:textId="77777777" w:rsidR="00B24986" w:rsidRDefault="00000000">
      <w:pPr>
        <w:pStyle w:val="Cmsor1"/>
        <w:ind w:left="-5"/>
      </w:pPr>
      <w:bookmarkStart w:id="39" w:name="_Toc51929"/>
      <w:r>
        <w:t xml:space="preserve">8.Adatbiztonság </w:t>
      </w:r>
      <w:bookmarkEnd w:id="39"/>
    </w:p>
    <w:p w14:paraId="62339394" w14:textId="77777777" w:rsidR="00B24986" w:rsidRDefault="00000000">
      <w:pPr>
        <w:spacing w:after="0"/>
        <w:ind w:left="-5" w:right="0"/>
      </w:pPr>
      <w:r>
        <w:t xml:space="preserve">Az adatkezelő gondoskodik az adatok biztonságáról, megteszi azokat a technikai és szervezési intézkedéseket és kialakítja azokat az eljárási szabályokat, amelyek az irányadó jogszabályok, adat- és titokvédelmi szabályok érvényre juttatásához szükségesek. Az Adatkezelő az adatokat megfelelő intézkedésekkel védi a jogosulatlan hozzáférés, megváltoztatás, továbbítás, nyilvánosságra hozatal, törlés vagy megsemmisítés, valamint a </w:t>
      </w:r>
      <w:r>
        <w:lastRenderedPageBreak/>
        <w:t xml:space="preserve">véletlen megsemmisülés és sérülés, továbbá az alkalmazott technika megváltozásából fakadó hozzáférhetetlenné válás ellen.  </w:t>
      </w:r>
    </w:p>
    <w:p w14:paraId="6FB19185" w14:textId="77777777" w:rsidR="00B24986" w:rsidRDefault="00000000">
      <w:pPr>
        <w:spacing w:after="26"/>
        <w:ind w:left="-5" w:right="0"/>
      </w:pPr>
      <w:r>
        <w:t xml:space="preserve">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Az adatkezelő a fentiek keretében:  </w:t>
      </w:r>
    </w:p>
    <w:p w14:paraId="0A2885B8" w14:textId="77777777" w:rsidR="00B24986" w:rsidRDefault="00000000">
      <w:pPr>
        <w:numPr>
          <w:ilvl w:val="0"/>
          <w:numId w:val="37"/>
        </w:numPr>
        <w:spacing w:after="26"/>
        <w:ind w:right="0" w:hanging="360"/>
      </w:pPr>
      <w:r>
        <w:t xml:space="preserve">gondoskodik a jogosulatlan hozzáférés elleni védelmet biztosító intézkedésekről, ezen belül a szoftver és hardver eszközök védelméről, illetve a fizikai védelemről (hozzáférés védelem, hálózati védelem);  </w:t>
      </w:r>
    </w:p>
    <w:p w14:paraId="4F9E949F" w14:textId="77777777" w:rsidR="00B24986" w:rsidRDefault="00000000">
      <w:pPr>
        <w:numPr>
          <w:ilvl w:val="0"/>
          <w:numId w:val="37"/>
        </w:numPr>
        <w:spacing w:after="26"/>
        <w:ind w:right="0" w:hanging="360"/>
      </w:pPr>
      <w:r>
        <w:t xml:space="preserve">megteszi az adatállományok helyreállításának lehetőségét biztosító intézkedéseket, gondoskodik a rendszeres biztonsági mentésről; </w:t>
      </w:r>
    </w:p>
    <w:p w14:paraId="11B87B1F" w14:textId="77777777" w:rsidR="00B24986" w:rsidRDefault="00000000">
      <w:pPr>
        <w:numPr>
          <w:ilvl w:val="0"/>
          <w:numId w:val="37"/>
        </w:numPr>
        <w:spacing w:after="67"/>
        <w:ind w:right="0" w:hanging="360"/>
      </w:pPr>
      <w:r>
        <w:t xml:space="preserve">intézkedik a vírusvédelemről. </w:t>
      </w:r>
    </w:p>
    <w:p w14:paraId="6D580231" w14:textId="77777777" w:rsidR="00B24986" w:rsidRDefault="00000000">
      <w:pPr>
        <w:pStyle w:val="Cmsor1"/>
        <w:ind w:left="-5"/>
      </w:pPr>
      <w:bookmarkStart w:id="40" w:name="_Toc51930"/>
      <w:r>
        <w:t xml:space="preserve">9.Eljárásunk adatvédelmi incidens esetén </w:t>
      </w:r>
      <w:bookmarkEnd w:id="40"/>
    </w:p>
    <w:p w14:paraId="6458F8E6" w14:textId="77777777" w:rsidR="00B24986" w:rsidRDefault="00000000">
      <w:pPr>
        <w:ind w:left="-5" w:right="0"/>
      </w:pPr>
      <w:r>
        <w:t xml:space="preserve">Ha az adatvédelmi incidens valószínűsíthetően magas kockázattal jár a természetes személyek jogaira és szabadságaira nézve, az adatkezelő indokolatlan késedelem nélkül tájékoztatja az érintettet az adatvédelmi incidensről.  </w:t>
      </w:r>
    </w:p>
    <w:p w14:paraId="44518D5C" w14:textId="77777777" w:rsidR="00B24986" w:rsidRDefault="00000000">
      <w:pPr>
        <w:ind w:left="-5" w:right="0"/>
      </w:pPr>
      <w:r>
        <w:t xml:space="preserve">Az érintett részére adott tájékoztatásban világosan és közérthetően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  </w:t>
      </w:r>
    </w:p>
    <w:p w14:paraId="07A8DB4A" w14:textId="77777777" w:rsidR="00B24986" w:rsidRDefault="00000000">
      <w:pPr>
        <w:ind w:left="-5" w:right="0"/>
      </w:pPr>
      <w:r>
        <w:t xml:space="preserve">Az érintettet nem kell tájékoztatni, ha a következő feltételek </w:t>
      </w:r>
      <w:proofErr w:type="spellStart"/>
      <w:r>
        <w:t>bármelyike</w:t>
      </w:r>
      <w:proofErr w:type="spellEnd"/>
      <w:r>
        <w:t xml:space="preserve"> teljesül:  </w:t>
      </w:r>
    </w:p>
    <w:p w14:paraId="73F169B1" w14:textId="77777777" w:rsidR="00B24986" w:rsidRDefault="00000000">
      <w:pPr>
        <w:numPr>
          <w:ilvl w:val="0"/>
          <w:numId w:val="38"/>
        </w:numPr>
        <w:spacing w:after="37"/>
        <w:ind w:right="0" w:hanging="360"/>
      </w:pPr>
      <w:r>
        <w:t xml:space="preserve">az adatkezelő megfelelő technikai és szervezési védelmi intézkedéseket hajtott végre,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értelmezhetetlenné teszik az adatokat;  </w:t>
      </w:r>
    </w:p>
    <w:p w14:paraId="0F7093E7" w14:textId="77777777" w:rsidR="00B24986" w:rsidRDefault="00000000">
      <w:pPr>
        <w:numPr>
          <w:ilvl w:val="0"/>
          <w:numId w:val="38"/>
        </w:numPr>
        <w:spacing w:after="40"/>
        <w:ind w:right="0" w:hanging="360"/>
      </w:pPr>
      <w:r>
        <w:t xml:space="preserve">az adatkezelő az adatvédelmi incidenst követően olyan további intézkedéseket tett, amelyek biztosítják, hogy az érintett jogaira és szabadságaira jelentett, magas kockázat a továbbiakban valószínűsíthetően nem valósul meg;  </w:t>
      </w:r>
    </w:p>
    <w:p w14:paraId="6CE6CE45" w14:textId="77777777" w:rsidR="00B24986" w:rsidRDefault="00000000">
      <w:pPr>
        <w:numPr>
          <w:ilvl w:val="0"/>
          <w:numId w:val="38"/>
        </w:numPr>
        <w:ind w:right="0" w:hanging="360"/>
      </w:pPr>
      <w:r>
        <w:t xml:space="preserve">a tájékoztatás aránytalan erőfeszítést tenne szükségessé. Ilyen esetekben az érintetteket nyilvánosan közzétett információk útján kell tájékoztatni, vagy olyan hasonló intézkedést kell hozni, amely biztosítja az érintettek hasonlóan hatékony tájékoztatását.  </w:t>
      </w:r>
    </w:p>
    <w:p w14:paraId="6D842699" w14:textId="77777777" w:rsidR="00B24986" w:rsidRDefault="00000000">
      <w:pPr>
        <w:spacing w:after="211"/>
        <w:ind w:left="-5" w:right="0"/>
      </w:pPr>
      <w:r>
        <w:t xml:space="preserve">Ha az adatkezelő még nem értesítette az érintettet az adatvédelmi incidensről, a felügyeleti hatóság, miután mérlegelte, hogy az adatvédelmi incidens valószínűsíthetően magas kockázattal jár-e, elrendelheti az érintett tájékoztatását. </w:t>
      </w:r>
    </w:p>
    <w:p w14:paraId="01C9AD67" w14:textId="77777777" w:rsidR="00B24986" w:rsidRDefault="00000000">
      <w:pPr>
        <w:pStyle w:val="Cmsor1"/>
        <w:ind w:left="-5"/>
      </w:pPr>
      <w:bookmarkStart w:id="41" w:name="_Toc51931"/>
      <w:r>
        <w:t xml:space="preserve">10.Automatizált döntéshozatal és profilozás </w:t>
      </w:r>
      <w:bookmarkEnd w:id="41"/>
    </w:p>
    <w:p w14:paraId="310DF899" w14:textId="77777777" w:rsidR="00B24986" w:rsidRDefault="00000000">
      <w:pPr>
        <w:ind w:left="-5" w:right="0"/>
      </w:pPr>
      <w:r>
        <w:t xml:space="preserve">Az adatkezelő sem automatizált döntéshozatalt, sem profilozást nem végez ügyfeleivel, partnereivel kapcsolatban. Az ügyfél-elégedettség felmérése során birtokába jutott </w:t>
      </w:r>
      <w:r>
        <w:lastRenderedPageBreak/>
        <w:t xml:space="preserve">adatokat kizárólag statisztikai és üzletpolitikai döntések megalapozására, </w:t>
      </w:r>
      <w:proofErr w:type="spellStart"/>
      <w:r>
        <w:t>anonimizált</w:t>
      </w:r>
      <w:proofErr w:type="spellEnd"/>
      <w:r>
        <w:t xml:space="preserve"> formában jogos érdek alapján kezeli. </w:t>
      </w:r>
    </w:p>
    <w:p w14:paraId="0006D78F" w14:textId="77777777" w:rsidR="00B24986" w:rsidRDefault="00000000">
      <w:pPr>
        <w:spacing w:after="255"/>
        <w:ind w:left="-5" w:right="0"/>
      </w:pPr>
      <w:r>
        <w:t xml:space="preserve">Hatályos, 2020. 09.30. </w:t>
      </w:r>
    </w:p>
    <w:p w14:paraId="2188487E" w14:textId="77777777" w:rsidR="00B24986" w:rsidRDefault="00000000">
      <w:pPr>
        <w:spacing w:after="0" w:line="259" w:lineRule="auto"/>
        <w:ind w:left="792" w:right="0" w:firstLine="0"/>
        <w:jc w:val="left"/>
      </w:pPr>
      <w:r>
        <w:t xml:space="preserve"> </w:t>
      </w:r>
      <w:r>
        <w:tab/>
        <w:t xml:space="preserve"> </w:t>
      </w:r>
      <w:r>
        <w:br w:type="page"/>
      </w:r>
    </w:p>
    <w:p w14:paraId="0451BE74" w14:textId="77777777" w:rsidR="00B24986" w:rsidRDefault="00000000">
      <w:pPr>
        <w:pStyle w:val="Cmsor1"/>
        <w:spacing w:after="348"/>
        <w:ind w:left="152"/>
      </w:pPr>
      <w:bookmarkStart w:id="42" w:name="_Toc51932"/>
      <w:r>
        <w:lastRenderedPageBreak/>
        <w:t>1.</w:t>
      </w:r>
      <w:r>
        <w:rPr>
          <w:rFonts w:ascii="Arial" w:eastAsia="Arial" w:hAnsi="Arial" w:cs="Arial"/>
        </w:rPr>
        <w:t xml:space="preserve"> </w:t>
      </w:r>
      <w:r>
        <w:t xml:space="preserve">számú melléklet – Fogalom meghatározások </w:t>
      </w:r>
      <w:bookmarkEnd w:id="42"/>
    </w:p>
    <w:p w14:paraId="4F041D7D" w14:textId="77777777" w:rsidR="00B24986" w:rsidRDefault="00000000">
      <w:pPr>
        <w:numPr>
          <w:ilvl w:val="0"/>
          <w:numId w:val="39"/>
        </w:numPr>
        <w:spacing w:after="34" w:line="305" w:lineRule="auto"/>
        <w:ind w:right="0" w:hanging="370"/>
      </w:pPr>
      <w:r>
        <w:rPr>
          <w:color w:val="1C252C"/>
        </w:rPr>
        <w:t>„</w:t>
      </w:r>
      <w:r>
        <w:rPr>
          <w:i/>
          <w:color w:val="1C252C"/>
        </w:rPr>
        <w:t>személyes adat</w:t>
      </w:r>
      <w:r>
        <w:rPr>
          <w:color w:val="1C252C"/>
        </w:rPr>
        <w:t xml:space="preserve">”: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 </w:t>
      </w:r>
    </w:p>
    <w:p w14:paraId="6BEC2AD6" w14:textId="77777777" w:rsidR="00B24986" w:rsidRDefault="00000000">
      <w:pPr>
        <w:numPr>
          <w:ilvl w:val="0"/>
          <w:numId w:val="39"/>
        </w:numPr>
        <w:spacing w:after="35" w:line="305" w:lineRule="auto"/>
        <w:ind w:right="0" w:hanging="370"/>
      </w:pPr>
      <w:r>
        <w:rPr>
          <w:color w:val="1C252C"/>
        </w:rPr>
        <w:t>„</w:t>
      </w:r>
      <w:r>
        <w:rPr>
          <w:i/>
          <w:color w:val="1C252C"/>
        </w:rPr>
        <w:t>adatkezelés</w:t>
      </w:r>
      <w:r>
        <w:rPr>
          <w:color w:val="1C252C"/>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 </w:t>
      </w:r>
    </w:p>
    <w:p w14:paraId="5E343932" w14:textId="77777777" w:rsidR="00B24986" w:rsidRDefault="00000000">
      <w:pPr>
        <w:numPr>
          <w:ilvl w:val="0"/>
          <w:numId w:val="39"/>
        </w:numPr>
        <w:spacing w:after="35" w:line="305" w:lineRule="auto"/>
        <w:ind w:right="0" w:hanging="370"/>
      </w:pPr>
      <w:r>
        <w:rPr>
          <w:color w:val="1C252C"/>
        </w:rPr>
        <w:t>„</w:t>
      </w:r>
      <w:r>
        <w:rPr>
          <w:i/>
          <w:color w:val="1C252C"/>
        </w:rPr>
        <w:t>adatkezelő</w:t>
      </w:r>
      <w:r>
        <w:rPr>
          <w:color w:val="1C252C"/>
        </w:rPr>
        <w:t xml:space="preserve">”: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 </w:t>
      </w:r>
    </w:p>
    <w:p w14:paraId="14830AE8" w14:textId="77777777" w:rsidR="00B24986" w:rsidRDefault="00000000">
      <w:pPr>
        <w:numPr>
          <w:ilvl w:val="0"/>
          <w:numId w:val="39"/>
        </w:numPr>
        <w:spacing w:after="36" w:line="304" w:lineRule="auto"/>
        <w:ind w:right="0" w:hanging="370"/>
      </w:pPr>
      <w:r>
        <w:rPr>
          <w:color w:val="1C252C"/>
        </w:rPr>
        <w:t>„</w:t>
      </w:r>
      <w:r>
        <w:rPr>
          <w:i/>
          <w:color w:val="1C252C"/>
        </w:rPr>
        <w:t>adatfeldolgozó</w:t>
      </w:r>
      <w:r>
        <w:rPr>
          <w:color w:val="1C252C"/>
        </w:rPr>
        <w:t xml:space="preserve">”: az a természetes vagy jogi személy, közhatalmi szerv, ügynökség vagy bármely egyéb szerv, amely az adatkezelő nevében személyes adatokat kezel; </w:t>
      </w:r>
    </w:p>
    <w:p w14:paraId="024634A9" w14:textId="77777777" w:rsidR="00B24986" w:rsidRDefault="00000000">
      <w:pPr>
        <w:numPr>
          <w:ilvl w:val="0"/>
          <w:numId w:val="39"/>
        </w:numPr>
        <w:spacing w:after="33" w:line="305" w:lineRule="auto"/>
        <w:ind w:right="0" w:hanging="370"/>
      </w:pPr>
      <w:r>
        <w:rPr>
          <w:color w:val="1C252C"/>
        </w:rPr>
        <w:t>„</w:t>
      </w:r>
      <w:r>
        <w:rPr>
          <w:i/>
          <w:color w:val="1C252C"/>
        </w:rPr>
        <w:t>címzett</w:t>
      </w:r>
      <w:r>
        <w:rPr>
          <w:color w:val="1C252C"/>
        </w:rPr>
        <w:t xml:space="preserve">”: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 </w:t>
      </w:r>
    </w:p>
    <w:p w14:paraId="5A5EEAB8" w14:textId="77777777" w:rsidR="00B24986" w:rsidRDefault="00000000">
      <w:pPr>
        <w:numPr>
          <w:ilvl w:val="0"/>
          <w:numId w:val="39"/>
        </w:numPr>
        <w:spacing w:after="32" w:line="306" w:lineRule="auto"/>
        <w:ind w:right="0" w:hanging="370"/>
      </w:pPr>
      <w:r>
        <w:rPr>
          <w:color w:val="1C252C"/>
        </w:rPr>
        <w:t>„</w:t>
      </w:r>
      <w:r>
        <w:rPr>
          <w:i/>
          <w:color w:val="1C252C"/>
        </w:rPr>
        <w:t>az érintett hozzájárulása</w:t>
      </w:r>
      <w:r>
        <w:rPr>
          <w:color w:val="1C252C"/>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 </w:t>
      </w:r>
    </w:p>
    <w:p w14:paraId="065F7EF3" w14:textId="77777777" w:rsidR="00B24986" w:rsidRDefault="00000000">
      <w:pPr>
        <w:numPr>
          <w:ilvl w:val="0"/>
          <w:numId w:val="39"/>
        </w:numPr>
        <w:spacing w:after="7" w:line="306" w:lineRule="auto"/>
        <w:ind w:right="0" w:hanging="370"/>
      </w:pPr>
      <w:r>
        <w:rPr>
          <w:color w:val="1C252C"/>
        </w:rPr>
        <w:t>„</w:t>
      </w:r>
      <w:r>
        <w:rPr>
          <w:i/>
          <w:color w:val="1C252C"/>
        </w:rPr>
        <w:t>adatvédelmi incidens</w:t>
      </w:r>
      <w:r>
        <w:rPr>
          <w:color w:val="1C252C"/>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 </w:t>
      </w:r>
    </w:p>
    <w:p w14:paraId="1895DC30" w14:textId="77777777" w:rsidR="00B24986" w:rsidRDefault="00000000">
      <w:pPr>
        <w:pStyle w:val="Cmsor1"/>
        <w:spacing w:after="254"/>
        <w:ind w:left="152"/>
      </w:pPr>
      <w:bookmarkStart w:id="43" w:name="_Toc51933"/>
      <w:r>
        <w:lastRenderedPageBreak/>
        <w:t>2.</w:t>
      </w:r>
      <w:r>
        <w:rPr>
          <w:rFonts w:ascii="Arial" w:eastAsia="Arial" w:hAnsi="Arial" w:cs="Arial"/>
        </w:rPr>
        <w:t xml:space="preserve"> </w:t>
      </w:r>
      <w:r>
        <w:t xml:space="preserve">számú melléklet – Alkalmazott jogszabályok </w:t>
      </w:r>
      <w:bookmarkEnd w:id="43"/>
    </w:p>
    <w:p w14:paraId="482CE1D9" w14:textId="77777777" w:rsidR="00B24986" w:rsidRDefault="00000000">
      <w:pPr>
        <w:numPr>
          <w:ilvl w:val="0"/>
          <w:numId w:val="40"/>
        </w:numPr>
        <w:spacing w:after="7"/>
        <w:ind w:right="0" w:hanging="360"/>
      </w:pPr>
      <w:r>
        <w:rPr>
          <w:color w:val="1C252C"/>
        </w:rPr>
        <w:t>A természetes személyeknek a személyes adatok kezelése tekintetében történő védelméről és az ilyen adatok szabad áramlásáról, valamint a 95/46/EK rendelet hatályon kívül helyezéséről (általános adatvédelmi rendelet) AZ EURÓPAI PARLAMENT ÉS A TANÁCS (EU) 2016/679 RENDELETE (GDPR</w:t>
      </w:r>
      <w:proofErr w:type="gramStart"/>
      <w:r>
        <w:rPr>
          <w:color w:val="1C252C"/>
        </w:rPr>
        <w:t>)(</w:t>
      </w:r>
      <w:proofErr w:type="gramEnd"/>
      <w:r>
        <w:rPr>
          <w:color w:val="1C252C"/>
        </w:rPr>
        <w:t xml:space="preserve">2016. április 27.) </w:t>
      </w:r>
    </w:p>
    <w:p w14:paraId="7CE11573" w14:textId="77777777" w:rsidR="00B24986" w:rsidRDefault="00000000">
      <w:pPr>
        <w:numPr>
          <w:ilvl w:val="0"/>
          <w:numId w:val="40"/>
        </w:numPr>
        <w:spacing w:after="7"/>
        <w:ind w:right="0" w:hanging="360"/>
      </w:pPr>
      <w:r>
        <w:rPr>
          <w:color w:val="1C252C"/>
        </w:rPr>
        <w:t xml:space="preserve">2011. évi CXII. törvény – az információs önrendelkezési jogról és az információszabadságról (a továbbiakban: </w:t>
      </w:r>
      <w:proofErr w:type="spellStart"/>
      <w:r>
        <w:rPr>
          <w:color w:val="1C252C"/>
        </w:rPr>
        <w:t>Infotv</w:t>
      </w:r>
      <w:proofErr w:type="spellEnd"/>
      <w:r>
        <w:rPr>
          <w:color w:val="1C252C"/>
        </w:rPr>
        <w:t xml:space="preserve">.) </w:t>
      </w:r>
    </w:p>
    <w:p w14:paraId="6200D1E3" w14:textId="77777777" w:rsidR="00B24986" w:rsidRDefault="00000000">
      <w:pPr>
        <w:numPr>
          <w:ilvl w:val="0"/>
          <w:numId w:val="40"/>
        </w:numPr>
        <w:spacing w:after="7"/>
        <w:ind w:right="0" w:hanging="360"/>
      </w:pPr>
      <w:r>
        <w:rPr>
          <w:color w:val="1C252C"/>
        </w:rPr>
        <w:t xml:space="preserve">2001. évi CVIII. törvény – az elektronikus kereskedelmi szolgáltatások, valamint az információs társadalommal összefüggő szolgáltatások egyes kérdéseiről (főképp a 13/A. §a) </w:t>
      </w:r>
    </w:p>
    <w:p w14:paraId="5480EE12" w14:textId="77777777" w:rsidR="00B24986" w:rsidRDefault="00000000">
      <w:pPr>
        <w:numPr>
          <w:ilvl w:val="0"/>
          <w:numId w:val="40"/>
        </w:numPr>
        <w:spacing w:after="7"/>
        <w:ind w:right="0" w:hanging="360"/>
      </w:pPr>
      <w:r>
        <w:rPr>
          <w:color w:val="1C252C"/>
        </w:rPr>
        <w:t xml:space="preserve">2008. évi XLVII. törvény – a fogyasztókkal szembeni tisztességtelen kereskedelmi gyakorlat tilalmáról; </w:t>
      </w:r>
    </w:p>
    <w:p w14:paraId="713A04FF" w14:textId="77777777" w:rsidR="00B24986" w:rsidRDefault="00000000">
      <w:pPr>
        <w:numPr>
          <w:ilvl w:val="0"/>
          <w:numId w:val="40"/>
        </w:numPr>
        <w:spacing w:after="7"/>
        <w:ind w:right="0" w:hanging="360"/>
      </w:pPr>
      <w:r>
        <w:rPr>
          <w:color w:val="1C252C"/>
        </w:rPr>
        <w:t xml:space="preserve">2008. évi XLVIII. törvény – a gazdasági reklámtevékenység alapvető feltételeiről és egyes korlátairól (különösen a 6.§a) </w:t>
      </w:r>
    </w:p>
    <w:p w14:paraId="59DEB062" w14:textId="77777777" w:rsidR="00B24986" w:rsidRDefault="00000000">
      <w:pPr>
        <w:numPr>
          <w:ilvl w:val="0"/>
          <w:numId w:val="40"/>
        </w:numPr>
        <w:spacing w:after="7"/>
        <w:ind w:right="0" w:hanging="360"/>
      </w:pPr>
      <w:r>
        <w:rPr>
          <w:color w:val="1C252C"/>
        </w:rPr>
        <w:t xml:space="preserve">2005. évi XC. törvény az elektronikus információszabadságról </w:t>
      </w:r>
    </w:p>
    <w:p w14:paraId="4F218248" w14:textId="77777777" w:rsidR="00B24986" w:rsidRDefault="00000000">
      <w:pPr>
        <w:numPr>
          <w:ilvl w:val="0"/>
          <w:numId w:val="40"/>
        </w:numPr>
        <w:spacing w:after="7"/>
        <w:ind w:right="0" w:hanging="360"/>
      </w:pPr>
      <w:r>
        <w:rPr>
          <w:color w:val="1C252C"/>
        </w:rPr>
        <w:t xml:space="preserve">2003. évi C. törvény az elektronikus hírközlésről (kifejezetten a 155.§a) </w:t>
      </w:r>
    </w:p>
    <w:p w14:paraId="538FE676" w14:textId="77777777" w:rsidR="00B24986" w:rsidRDefault="00000000">
      <w:pPr>
        <w:numPr>
          <w:ilvl w:val="0"/>
          <w:numId w:val="40"/>
        </w:numPr>
        <w:spacing w:after="7"/>
        <w:ind w:right="0" w:hanging="360"/>
      </w:pPr>
      <w:r>
        <w:rPr>
          <w:color w:val="1C252C"/>
        </w:rPr>
        <w:t xml:space="preserve">16/2011. sz. vélemény a viselkedésalapú online reklám bevált gyakorlatára vonatkozó EASA/IAB ajánlásról </w:t>
      </w:r>
    </w:p>
    <w:p w14:paraId="528922B2" w14:textId="77777777" w:rsidR="00B24986" w:rsidRDefault="00000000">
      <w:pPr>
        <w:numPr>
          <w:ilvl w:val="0"/>
          <w:numId w:val="40"/>
        </w:numPr>
        <w:spacing w:after="7"/>
        <w:ind w:right="0" w:hanging="360"/>
      </w:pPr>
      <w:r>
        <w:rPr>
          <w:color w:val="1C252C"/>
        </w:rPr>
        <w:t xml:space="preserve">A Nemzeti Adatvédelmi és Információszabadság Hatóság ajánlása az előzetes tájékoztatás adatvédelmi követelményeiről. </w:t>
      </w:r>
    </w:p>
    <w:sectPr w:rsidR="00B24986">
      <w:footerReference w:type="even" r:id="rId136"/>
      <w:footerReference w:type="default" r:id="rId137"/>
      <w:footerReference w:type="first" r:id="rId138"/>
      <w:pgSz w:w="11906" w:h="16838"/>
      <w:pgMar w:top="1013" w:right="1075" w:bottom="2159" w:left="1080" w:header="708" w:footer="9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3D9D5" w14:textId="77777777" w:rsidR="00000324" w:rsidRDefault="00000324">
      <w:pPr>
        <w:spacing w:after="0" w:line="240" w:lineRule="auto"/>
      </w:pPr>
      <w:r>
        <w:separator/>
      </w:r>
    </w:p>
  </w:endnote>
  <w:endnote w:type="continuationSeparator" w:id="0">
    <w:p w14:paraId="1DFBAEBE" w14:textId="77777777" w:rsidR="00000324" w:rsidRDefault="00000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rbel">
    <w:panose1 w:val="020B0503020204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EE5A" w14:textId="77777777" w:rsidR="00B24986" w:rsidRDefault="00000000">
    <w:pPr>
      <w:spacing w:after="197"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1FA9E20" wp14:editId="0690EBFF">
              <wp:simplePos x="0" y="0"/>
              <wp:positionH relativeFrom="page">
                <wp:posOffset>667512</wp:posOffset>
              </wp:positionH>
              <wp:positionV relativeFrom="page">
                <wp:posOffset>9825227</wp:posOffset>
              </wp:positionV>
              <wp:extent cx="6226810" cy="12192"/>
              <wp:effectExtent l="0" t="0" r="0" b="0"/>
              <wp:wrapSquare wrapText="bothSides"/>
              <wp:docPr id="50893" name="Group 50893"/>
              <wp:cNvGraphicFramePr/>
              <a:graphic xmlns:a="http://schemas.openxmlformats.org/drawingml/2006/main">
                <a:graphicData uri="http://schemas.microsoft.com/office/word/2010/wordprocessingGroup">
                  <wpg:wgp>
                    <wpg:cNvGrpSpPr/>
                    <wpg:grpSpPr>
                      <a:xfrm>
                        <a:off x="0" y="0"/>
                        <a:ext cx="6226810" cy="12192"/>
                        <a:chOff x="0" y="0"/>
                        <a:chExt cx="6226810" cy="12192"/>
                      </a:xfrm>
                    </wpg:grpSpPr>
                    <wps:wsp>
                      <wps:cNvPr id="52901" name="Shape 52901"/>
                      <wps:cNvSpPr/>
                      <wps:spPr>
                        <a:xfrm>
                          <a:off x="0" y="0"/>
                          <a:ext cx="6226810" cy="12192"/>
                        </a:xfrm>
                        <a:custGeom>
                          <a:avLst/>
                          <a:gdLst/>
                          <a:ahLst/>
                          <a:cxnLst/>
                          <a:rect l="0" t="0" r="0" b="0"/>
                          <a:pathLst>
                            <a:path w="6226810" h="12192">
                              <a:moveTo>
                                <a:pt x="0" y="0"/>
                              </a:moveTo>
                              <a:lnTo>
                                <a:pt x="6226810" y="0"/>
                              </a:lnTo>
                              <a:lnTo>
                                <a:pt x="6226810" y="12192"/>
                              </a:lnTo>
                              <a:lnTo>
                                <a:pt x="0" y="12192"/>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anchor>
          </w:drawing>
        </mc:Choice>
        <mc:Fallback xmlns:a="http://schemas.openxmlformats.org/drawingml/2006/main">
          <w:pict>
            <v:group id="Group 50893" style="width:490.3pt;height:0.960022pt;position:absolute;mso-position-horizontal-relative:page;mso-position-horizontal:absolute;margin-left:52.56pt;mso-position-vertical-relative:page;margin-top:773.64pt;" coordsize="62268,121">
              <v:shape id="Shape 52902" style="position:absolute;width:62268;height:121;left:0;top:0;" coordsize="6226810,12192" path="m0,0l6226810,0l6226810,12192l0,12192l0,0">
                <v:stroke weight="0pt" endcap="flat" joinstyle="miter" miterlimit="10" on="false" color="#000000" opacity="0"/>
                <v:fill on="true" color="#1f4e79"/>
              </v:shape>
              <w10:wrap type="square"/>
            </v:group>
          </w:pict>
        </mc:Fallback>
      </mc:AlternateContent>
    </w:r>
    <w:r>
      <w:fldChar w:fldCharType="begin"/>
    </w:r>
    <w:r>
      <w:instrText xml:space="preserve"> PAGE   \* MERGEFORMAT </w:instrText>
    </w:r>
    <w:r>
      <w:fldChar w:fldCharType="separate"/>
    </w:r>
    <w:r>
      <w:rPr>
        <w:color w:val="595959"/>
      </w:rPr>
      <w:t>1</w:t>
    </w:r>
    <w:r>
      <w:rPr>
        <w:color w:val="595959"/>
      </w:rPr>
      <w:fldChar w:fldCharType="end"/>
    </w:r>
    <w:r>
      <w:rPr>
        <w:color w:val="595959"/>
      </w:rPr>
      <w:t xml:space="preserve"> </w:t>
    </w:r>
  </w:p>
  <w:p w14:paraId="4E21E33D" w14:textId="77777777" w:rsidR="00B24986" w:rsidRDefault="00000000">
    <w:pPr>
      <w:spacing w:after="0" w:line="259" w:lineRule="auto"/>
      <w:ind w:left="0" w:right="0" w:firstLine="0"/>
      <w:jc w:val="left"/>
    </w:pPr>
    <w:r>
      <w:rPr>
        <w:color w:val="59595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35E0D" w14:textId="77777777" w:rsidR="00B24986" w:rsidRDefault="00000000">
    <w:pPr>
      <w:spacing w:after="197"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0BA5C3A" wp14:editId="0870C53A">
              <wp:simplePos x="0" y="0"/>
              <wp:positionH relativeFrom="page">
                <wp:posOffset>667512</wp:posOffset>
              </wp:positionH>
              <wp:positionV relativeFrom="page">
                <wp:posOffset>9825227</wp:posOffset>
              </wp:positionV>
              <wp:extent cx="6226810" cy="12192"/>
              <wp:effectExtent l="0" t="0" r="0" b="0"/>
              <wp:wrapSquare wrapText="bothSides"/>
              <wp:docPr id="50881" name="Group 50881"/>
              <wp:cNvGraphicFramePr/>
              <a:graphic xmlns:a="http://schemas.openxmlformats.org/drawingml/2006/main">
                <a:graphicData uri="http://schemas.microsoft.com/office/word/2010/wordprocessingGroup">
                  <wpg:wgp>
                    <wpg:cNvGrpSpPr/>
                    <wpg:grpSpPr>
                      <a:xfrm>
                        <a:off x="0" y="0"/>
                        <a:ext cx="6226810" cy="12192"/>
                        <a:chOff x="0" y="0"/>
                        <a:chExt cx="6226810" cy="12192"/>
                      </a:xfrm>
                    </wpg:grpSpPr>
                    <wps:wsp>
                      <wps:cNvPr id="52899" name="Shape 52899"/>
                      <wps:cNvSpPr/>
                      <wps:spPr>
                        <a:xfrm>
                          <a:off x="0" y="0"/>
                          <a:ext cx="6226810" cy="12192"/>
                        </a:xfrm>
                        <a:custGeom>
                          <a:avLst/>
                          <a:gdLst/>
                          <a:ahLst/>
                          <a:cxnLst/>
                          <a:rect l="0" t="0" r="0" b="0"/>
                          <a:pathLst>
                            <a:path w="6226810" h="12192">
                              <a:moveTo>
                                <a:pt x="0" y="0"/>
                              </a:moveTo>
                              <a:lnTo>
                                <a:pt x="6226810" y="0"/>
                              </a:lnTo>
                              <a:lnTo>
                                <a:pt x="6226810" y="12192"/>
                              </a:lnTo>
                              <a:lnTo>
                                <a:pt x="0" y="12192"/>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anchor>
          </w:drawing>
        </mc:Choice>
        <mc:Fallback xmlns:a="http://schemas.openxmlformats.org/drawingml/2006/main">
          <w:pict>
            <v:group id="Group 50881" style="width:490.3pt;height:0.960022pt;position:absolute;mso-position-horizontal-relative:page;mso-position-horizontal:absolute;margin-left:52.56pt;mso-position-vertical-relative:page;margin-top:773.64pt;" coordsize="62268,121">
              <v:shape id="Shape 52900" style="position:absolute;width:62268;height:121;left:0;top:0;" coordsize="6226810,12192" path="m0,0l6226810,0l6226810,12192l0,12192l0,0">
                <v:stroke weight="0pt" endcap="flat" joinstyle="miter" miterlimit="10" on="false" color="#000000" opacity="0"/>
                <v:fill on="true" color="#1f4e79"/>
              </v:shape>
              <w10:wrap type="square"/>
            </v:group>
          </w:pict>
        </mc:Fallback>
      </mc:AlternateContent>
    </w:r>
    <w:r>
      <w:fldChar w:fldCharType="begin"/>
    </w:r>
    <w:r>
      <w:instrText xml:space="preserve"> PAGE   \* MERGEFORMAT </w:instrText>
    </w:r>
    <w:r>
      <w:fldChar w:fldCharType="separate"/>
    </w:r>
    <w:r>
      <w:rPr>
        <w:color w:val="595959"/>
      </w:rPr>
      <w:t>1</w:t>
    </w:r>
    <w:r>
      <w:rPr>
        <w:color w:val="595959"/>
      </w:rPr>
      <w:fldChar w:fldCharType="end"/>
    </w:r>
    <w:r>
      <w:rPr>
        <w:color w:val="595959"/>
      </w:rPr>
      <w:t xml:space="preserve"> </w:t>
    </w:r>
  </w:p>
  <w:p w14:paraId="096C0380" w14:textId="77777777" w:rsidR="00B24986" w:rsidRDefault="00000000">
    <w:pPr>
      <w:spacing w:after="0" w:line="259" w:lineRule="auto"/>
      <w:ind w:left="0" w:right="0" w:firstLine="0"/>
      <w:jc w:val="left"/>
    </w:pPr>
    <w:r>
      <w:rPr>
        <w:color w:val="59595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AB1A" w14:textId="77777777" w:rsidR="00B24986" w:rsidRDefault="00000000">
    <w:pPr>
      <w:spacing w:after="197" w:line="259" w:lineRule="auto"/>
      <w:ind w:left="0" w:right="3"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94AF413" wp14:editId="7B826F91">
              <wp:simplePos x="0" y="0"/>
              <wp:positionH relativeFrom="page">
                <wp:posOffset>667512</wp:posOffset>
              </wp:positionH>
              <wp:positionV relativeFrom="page">
                <wp:posOffset>9825227</wp:posOffset>
              </wp:positionV>
              <wp:extent cx="6226810" cy="12192"/>
              <wp:effectExtent l="0" t="0" r="0" b="0"/>
              <wp:wrapSquare wrapText="bothSides"/>
              <wp:docPr id="50869" name="Group 50869"/>
              <wp:cNvGraphicFramePr/>
              <a:graphic xmlns:a="http://schemas.openxmlformats.org/drawingml/2006/main">
                <a:graphicData uri="http://schemas.microsoft.com/office/word/2010/wordprocessingGroup">
                  <wpg:wgp>
                    <wpg:cNvGrpSpPr/>
                    <wpg:grpSpPr>
                      <a:xfrm>
                        <a:off x="0" y="0"/>
                        <a:ext cx="6226810" cy="12192"/>
                        <a:chOff x="0" y="0"/>
                        <a:chExt cx="6226810" cy="12192"/>
                      </a:xfrm>
                    </wpg:grpSpPr>
                    <wps:wsp>
                      <wps:cNvPr id="52897" name="Shape 52897"/>
                      <wps:cNvSpPr/>
                      <wps:spPr>
                        <a:xfrm>
                          <a:off x="0" y="0"/>
                          <a:ext cx="6226810" cy="12192"/>
                        </a:xfrm>
                        <a:custGeom>
                          <a:avLst/>
                          <a:gdLst/>
                          <a:ahLst/>
                          <a:cxnLst/>
                          <a:rect l="0" t="0" r="0" b="0"/>
                          <a:pathLst>
                            <a:path w="6226810" h="12192">
                              <a:moveTo>
                                <a:pt x="0" y="0"/>
                              </a:moveTo>
                              <a:lnTo>
                                <a:pt x="6226810" y="0"/>
                              </a:lnTo>
                              <a:lnTo>
                                <a:pt x="6226810" y="12192"/>
                              </a:lnTo>
                              <a:lnTo>
                                <a:pt x="0" y="12192"/>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anchor>
          </w:drawing>
        </mc:Choice>
        <mc:Fallback xmlns:a="http://schemas.openxmlformats.org/drawingml/2006/main">
          <w:pict>
            <v:group id="Group 50869" style="width:490.3pt;height:0.960022pt;position:absolute;mso-position-horizontal-relative:page;mso-position-horizontal:absolute;margin-left:52.56pt;mso-position-vertical-relative:page;margin-top:773.64pt;" coordsize="62268,121">
              <v:shape id="Shape 52898" style="position:absolute;width:62268;height:121;left:0;top:0;" coordsize="6226810,12192" path="m0,0l6226810,0l6226810,12192l0,12192l0,0">
                <v:stroke weight="0pt" endcap="flat" joinstyle="miter" miterlimit="10" on="false" color="#000000" opacity="0"/>
                <v:fill on="true" color="#1f4e79"/>
              </v:shape>
              <w10:wrap type="square"/>
            </v:group>
          </w:pict>
        </mc:Fallback>
      </mc:AlternateContent>
    </w:r>
    <w:r>
      <w:fldChar w:fldCharType="begin"/>
    </w:r>
    <w:r>
      <w:instrText xml:space="preserve"> PAGE   \* MERGEFORMAT </w:instrText>
    </w:r>
    <w:r>
      <w:fldChar w:fldCharType="separate"/>
    </w:r>
    <w:r>
      <w:rPr>
        <w:color w:val="595959"/>
      </w:rPr>
      <w:t>1</w:t>
    </w:r>
    <w:r>
      <w:rPr>
        <w:color w:val="595959"/>
      </w:rPr>
      <w:fldChar w:fldCharType="end"/>
    </w:r>
    <w:r>
      <w:rPr>
        <w:color w:val="595959"/>
      </w:rPr>
      <w:t xml:space="preserve"> </w:t>
    </w:r>
  </w:p>
  <w:p w14:paraId="5F1EB020" w14:textId="77777777" w:rsidR="00B24986" w:rsidRDefault="00000000">
    <w:pPr>
      <w:spacing w:after="0" w:line="259" w:lineRule="auto"/>
      <w:ind w:left="0" w:right="0" w:firstLine="0"/>
      <w:jc w:val="left"/>
    </w:pPr>
    <w:r>
      <w:rPr>
        <w:color w:val="59595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CD183" w14:textId="77777777" w:rsidR="00000324" w:rsidRDefault="00000324">
      <w:pPr>
        <w:spacing w:after="0" w:line="240" w:lineRule="auto"/>
      </w:pPr>
      <w:r>
        <w:separator/>
      </w:r>
    </w:p>
  </w:footnote>
  <w:footnote w:type="continuationSeparator" w:id="0">
    <w:p w14:paraId="30FD265F" w14:textId="77777777" w:rsidR="00000324" w:rsidRDefault="00000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14F"/>
    <w:multiLevelType w:val="hybridMultilevel"/>
    <w:tmpl w:val="1A605272"/>
    <w:lvl w:ilvl="0" w:tplc="564E4604">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6620C20">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33E184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79AC2AA">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1E49974">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03C2520">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7D8B7D6">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52A0136">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B13267AA">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5C6AC9"/>
    <w:multiLevelType w:val="hybridMultilevel"/>
    <w:tmpl w:val="E0C43BBE"/>
    <w:lvl w:ilvl="0" w:tplc="579C57D6">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9C46F60">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53EC0B8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798C626">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AAE4BB8">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C40DD0E">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F30E116">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D68A6DE">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3FE21D88">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64119E"/>
    <w:multiLevelType w:val="hybridMultilevel"/>
    <w:tmpl w:val="3732D3A6"/>
    <w:lvl w:ilvl="0" w:tplc="3814D1E0">
      <w:start w:val="1"/>
      <w:numFmt w:val="decimal"/>
      <w:lvlText w:val="%1."/>
      <w:lvlJc w:val="left"/>
      <w:pPr>
        <w:ind w:left="70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A44169E">
      <w:start w:val="1"/>
      <w:numFmt w:val="lowerLetter"/>
      <w:lvlText w:val="%2"/>
      <w:lvlJc w:val="left"/>
      <w:pPr>
        <w:ind w:left="150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9962790">
      <w:start w:val="1"/>
      <w:numFmt w:val="lowerRoman"/>
      <w:lvlText w:val="%3"/>
      <w:lvlJc w:val="left"/>
      <w:pPr>
        <w:ind w:left="222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E365878">
      <w:start w:val="1"/>
      <w:numFmt w:val="decimal"/>
      <w:lvlText w:val="%4"/>
      <w:lvlJc w:val="left"/>
      <w:pPr>
        <w:ind w:left="294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1186D44">
      <w:start w:val="1"/>
      <w:numFmt w:val="lowerLetter"/>
      <w:lvlText w:val="%5"/>
      <w:lvlJc w:val="left"/>
      <w:pPr>
        <w:ind w:left="366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73C465E">
      <w:start w:val="1"/>
      <w:numFmt w:val="lowerRoman"/>
      <w:lvlText w:val="%6"/>
      <w:lvlJc w:val="left"/>
      <w:pPr>
        <w:ind w:left="438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E8A6DE0C">
      <w:start w:val="1"/>
      <w:numFmt w:val="decimal"/>
      <w:lvlText w:val="%7"/>
      <w:lvlJc w:val="left"/>
      <w:pPr>
        <w:ind w:left="510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0302C150">
      <w:start w:val="1"/>
      <w:numFmt w:val="lowerLetter"/>
      <w:lvlText w:val="%8"/>
      <w:lvlJc w:val="left"/>
      <w:pPr>
        <w:ind w:left="582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B6281C8">
      <w:start w:val="1"/>
      <w:numFmt w:val="lowerRoman"/>
      <w:lvlText w:val="%9"/>
      <w:lvlJc w:val="left"/>
      <w:pPr>
        <w:ind w:left="6548"/>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E5596D"/>
    <w:multiLevelType w:val="hybridMultilevel"/>
    <w:tmpl w:val="0372A590"/>
    <w:lvl w:ilvl="0" w:tplc="09DCBE4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C3C5658">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EF041898">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73EB3D4">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BCADA7C">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5D96BDFC">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2058134A">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FA283C0">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3E4B604">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CE44DA"/>
    <w:multiLevelType w:val="hybridMultilevel"/>
    <w:tmpl w:val="4A089DBE"/>
    <w:lvl w:ilvl="0" w:tplc="014E8A7C">
      <w:start w:val="1"/>
      <w:numFmt w:val="bullet"/>
      <w:lvlText w:val="-"/>
      <w:lvlJc w:val="left"/>
      <w:pPr>
        <w:ind w:left="64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5F908DAC">
      <w:start w:val="1"/>
      <w:numFmt w:val="bullet"/>
      <w:lvlText w:val="o"/>
      <w:lvlJc w:val="left"/>
      <w:pPr>
        <w:ind w:left="13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65A006C">
      <w:start w:val="1"/>
      <w:numFmt w:val="bullet"/>
      <w:lvlText w:val="▪"/>
      <w:lvlJc w:val="left"/>
      <w:pPr>
        <w:ind w:left="20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9F409DA">
      <w:start w:val="1"/>
      <w:numFmt w:val="bullet"/>
      <w:lvlText w:val="•"/>
      <w:lvlJc w:val="left"/>
      <w:pPr>
        <w:ind w:left="28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4922FA82">
      <w:start w:val="1"/>
      <w:numFmt w:val="bullet"/>
      <w:lvlText w:val="o"/>
      <w:lvlJc w:val="left"/>
      <w:pPr>
        <w:ind w:left="352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B340DDA">
      <w:start w:val="1"/>
      <w:numFmt w:val="bullet"/>
      <w:lvlText w:val="▪"/>
      <w:lvlJc w:val="left"/>
      <w:pPr>
        <w:ind w:left="424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6F41154">
      <w:start w:val="1"/>
      <w:numFmt w:val="bullet"/>
      <w:lvlText w:val="•"/>
      <w:lvlJc w:val="left"/>
      <w:pPr>
        <w:ind w:left="496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4250756E">
      <w:start w:val="1"/>
      <w:numFmt w:val="bullet"/>
      <w:lvlText w:val="o"/>
      <w:lvlJc w:val="left"/>
      <w:pPr>
        <w:ind w:left="568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9AAE9762">
      <w:start w:val="1"/>
      <w:numFmt w:val="bullet"/>
      <w:lvlText w:val="▪"/>
      <w:lvlJc w:val="left"/>
      <w:pPr>
        <w:ind w:left="6404"/>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FA5D79"/>
    <w:multiLevelType w:val="hybridMultilevel"/>
    <w:tmpl w:val="70725DCE"/>
    <w:lvl w:ilvl="0" w:tplc="3C7259DA">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368C8AC">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AC8821A">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7FD23736">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C22DA8E">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5ECAB40">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EDEF846">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9146B86">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60FAEB6A">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A741A0"/>
    <w:multiLevelType w:val="hybridMultilevel"/>
    <w:tmpl w:val="AFF27842"/>
    <w:lvl w:ilvl="0" w:tplc="E94818F8">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1F04182">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360BE7C">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CBA8998">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9420150">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BDBA2EA0">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3782C06">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9EAB23A">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CC4D604">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F45E8C"/>
    <w:multiLevelType w:val="hybridMultilevel"/>
    <w:tmpl w:val="C6BCBFAC"/>
    <w:lvl w:ilvl="0" w:tplc="E27417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86AE8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4C02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2E6DC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D625B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5496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803D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C4498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444BD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58395B"/>
    <w:multiLevelType w:val="hybridMultilevel"/>
    <w:tmpl w:val="481A866A"/>
    <w:lvl w:ilvl="0" w:tplc="126E44C0">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05879FE">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70700464">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E7C89942">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26263D0">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55898F4">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70CA9356">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8FC23E8">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F4BED5BC">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924E50"/>
    <w:multiLevelType w:val="hybridMultilevel"/>
    <w:tmpl w:val="2076A080"/>
    <w:lvl w:ilvl="0" w:tplc="C01471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6CF8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A851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8CAA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3084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5A1F2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7B862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E2B4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04AE3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D6D6629"/>
    <w:multiLevelType w:val="hybridMultilevel"/>
    <w:tmpl w:val="F89E8A58"/>
    <w:lvl w:ilvl="0" w:tplc="D97644C0">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021093EA">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00260618">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27261F8C">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C10BB56">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4902D76">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7A847C6C">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67429BE">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C4C2F1DE">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F365F6C"/>
    <w:multiLevelType w:val="hybridMultilevel"/>
    <w:tmpl w:val="FCB08544"/>
    <w:lvl w:ilvl="0" w:tplc="0C9C3CBE">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FD0A51E">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BB6323A">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BC84936">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2D600EAE">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3D41FAC">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95C718E">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946A8CA">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E2A77CE">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2BE70E7"/>
    <w:multiLevelType w:val="hybridMultilevel"/>
    <w:tmpl w:val="161CA3E4"/>
    <w:lvl w:ilvl="0" w:tplc="CD0021B4">
      <w:start w:val="1"/>
      <w:numFmt w:val="lowerLetter"/>
      <w:lvlText w:val="%1)"/>
      <w:lvlJc w:val="left"/>
      <w:pPr>
        <w:ind w:left="533"/>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72EA6EC">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604245AE">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A590F222">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A9385BE0">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E249578">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90B05C6C">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2208FFA6">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B587F74">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3A03C7B"/>
    <w:multiLevelType w:val="hybridMultilevel"/>
    <w:tmpl w:val="DB781162"/>
    <w:lvl w:ilvl="0" w:tplc="31F63358">
      <w:start w:val="1"/>
      <w:numFmt w:val="bullet"/>
      <w:lvlText w:val="•"/>
      <w:lvlJc w:val="left"/>
      <w:pPr>
        <w:ind w:left="705"/>
      </w:pPr>
      <w:rPr>
        <w:rFonts w:ascii="Arial" w:eastAsia="Arial" w:hAnsi="Arial" w:cs="Arial"/>
        <w:b w:val="0"/>
        <w:i w:val="0"/>
        <w:strike w:val="0"/>
        <w:dstrike w:val="0"/>
        <w:color w:val="1C252C"/>
        <w:sz w:val="20"/>
        <w:szCs w:val="20"/>
        <w:u w:val="none" w:color="000000"/>
        <w:bdr w:val="none" w:sz="0" w:space="0" w:color="auto"/>
        <w:shd w:val="clear" w:color="auto" w:fill="auto"/>
        <w:vertAlign w:val="baseline"/>
      </w:rPr>
    </w:lvl>
    <w:lvl w:ilvl="1" w:tplc="29C6DB46">
      <w:start w:val="1"/>
      <w:numFmt w:val="bullet"/>
      <w:lvlText w:val="o"/>
      <w:lvlJc w:val="left"/>
      <w:pPr>
        <w:ind w:left="1298"/>
      </w:pPr>
      <w:rPr>
        <w:rFonts w:ascii="Segoe UI Symbol" w:eastAsia="Segoe UI Symbol" w:hAnsi="Segoe UI Symbol" w:cs="Segoe UI Symbol"/>
        <w:b w:val="0"/>
        <w:i w:val="0"/>
        <w:strike w:val="0"/>
        <w:dstrike w:val="0"/>
        <w:color w:val="1C252C"/>
        <w:sz w:val="20"/>
        <w:szCs w:val="20"/>
        <w:u w:val="none" w:color="000000"/>
        <w:bdr w:val="none" w:sz="0" w:space="0" w:color="auto"/>
        <w:shd w:val="clear" w:color="auto" w:fill="auto"/>
        <w:vertAlign w:val="baseline"/>
      </w:rPr>
    </w:lvl>
    <w:lvl w:ilvl="2" w:tplc="C2F0E44E">
      <w:start w:val="1"/>
      <w:numFmt w:val="bullet"/>
      <w:lvlText w:val="▪"/>
      <w:lvlJc w:val="left"/>
      <w:pPr>
        <w:ind w:left="2018"/>
      </w:pPr>
      <w:rPr>
        <w:rFonts w:ascii="Segoe UI Symbol" w:eastAsia="Segoe UI Symbol" w:hAnsi="Segoe UI Symbol" w:cs="Segoe UI Symbol"/>
        <w:b w:val="0"/>
        <w:i w:val="0"/>
        <w:strike w:val="0"/>
        <w:dstrike w:val="0"/>
        <w:color w:val="1C252C"/>
        <w:sz w:val="20"/>
        <w:szCs w:val="20"/>
        <w:u w:val="none" w:color="000000"/>
        <w:bdr w:val="none" w:sz="0" w:space="0" w:color="auto"/>
        <w:shd w:val="clear" w:color="auto" w:fill="auto"/>
        <w:vertAlign w:val="baseline"/>
      </w:rPr>
    </w:lvl>
    <w:lvl w:ilvl="3" w:tplc="0992870A">
      <w:start w:val="1"/>
      <w:numFmt w:val="bullet"/>
      <w:lvlText w:val="•"/>
      <w:lvlJc w:val="left"/>
      <w:pPr>
        <w:ind w:left="2738"/>
      </w:pPr>
      <w:rPr>
        <w:rFonts w:ascii="Arial" w:eastAsia="Arial" w:hAnsi="Arial" w:cs="Arial"/>
        <w:b w:val="0"/>
        <w:i w:val="0"/>
        <w:strike w:val="0"/>
        <w:dstrike w:val="0"/>
        <w:color w:val="1C252C"/>
        <w:sz w:val="20"/>
        <w:szCs w:val="20"/>
        <w:u w:val="none" w:color="000000"/>
        <w:bdr w:val="none" w:sz="0" w:space="0" w:color="auto"/>
        <w:shd w:val="clear" w:color="auto" w:fill="auto"/>
        <w:vertAlign w:val="baseline"/>
      </w:rPr>
    </w:lvl>
    <w:lvl w:ilvl="4" w:tplc="2D62503A">
      <w:start w:val="1"/>
      <w:numFmt w:val="bullet"/>
      <w:lvlText w:val="o"/>
      <w:lvlJc w:val="left"/>
      <w:pPr>
        <w:ind w:left="3458"/>
      </w:pPr>
      <w:rPr>
        <w:rFonts w:ascii="Segoe UI Symbol" w:eastAsia="Segoe UI Symbol" w:hAnsi="Segoe UI Symbol" w:cs="Segoe UI Symbol"/>
        <w:b w:val="0"/>
        <w:i w:val="0"/>
        <w:strike w:val="0"/>
        <w:dstrike w:val="0"/>
        <w:color w:val="1C252C"/>
        <w:sz w:val="20"/>
        <w:szCs w:val="20"/>
        <w:u w:val="none" w:color="000000"/>
        <w:bdr w:val="none" w:sz="0" w:space="0" w:color="auto"/>
        <w:shd w:val="clear" w:color="auto" w:fill="auto"/>
        <w:vertAlign w:val="baseline"/>
      </w:rPr>
    </w:lvl>
    <w:lvl w:ilvl="5" w:tplc="3E442E7A">
      <w:start w:val="1"/>
      <w:numFmt w:val="bullet"/>
      <w:lvlText w:val="▪"/>
      <w:lvlJc w:val="left"/>
      <w:pPr>
        <w:ind w:left="4178"/>
      </w:pPr>
      <w:rPr>
        <w:rFonts w:ascii="Segoe UI Symbol" w:eastAsia="Segoe UI Symbol" w:hAnsi="Segoe UI Symbol" w:cs="Segoe UI Symbol"/>
        <w:b w:val="0"/>
        <w:i w:val="0"/>
        <w:strike w:val="0"/>
        <w:dstrike w:val="0"/>
        <w:color w:val="1C252C"/>
        <w:sz w:val="20"/>
        <w:szCs w:val="20"/>
        <w:u w:val="none" w:color="000000"/>
        <w:bdr w:val="none" w:sz="0" w:space="0" w:color="auto"/>
        <w:shd w:val="clear" w:color="auto" w:fill="auto"/>
        <w:vertAlign w:val="baseline"/>
      </w:rPr>
    </w:lvl>
    <w:lvl w:ilvl="6" w:tplc="572E0B4C">
      <w:start w:val="1"/>
      <w:numFmt w:val="bullet"/>
      <w:lvlText w:val="•"/>
      <w:lvlJc w:val="left"/>
      <w:pPr>
        <w:ind w:left="4898"/>
      </w:pPr>
      <w:rPr>
        <w:rFonts w:ascii="Arial" w:eastAsia="Arial" w:hAnsi="Arial" w:cs="Arial"/>
        <w:b w:val="0"/>
        <w:i w:val="0"/>
        <w:strike w:val="0"/>
        <w:dstrike w:val="0"/>
        <w:color w:val="1C252C"/>
        <w:sz w:val="20"/>
        <w:szCs w:val="20"/>
        <w:u w:val="none" w:color="000000"/>
        <w:bdr w:val="none" w:sz="0" w:space="0" w:color="auto"/>
        <w:shd w:val="clear" w:color="auto" w:fill="auto"/>
        <w:vertAlign w:val="baseline"/>
      </w:rPr>
    </w:lvl>
    <w:lvl w:ilvl="7" w:tplc="B4744122">
      <w:start w:val="1"/>
      <w:numFmt w:val="bullet"/>
      <w:lvlText w:val="o"/>
      <w:lvlJc w:val="left"/>
      <w:pPr>
        <w:ind w:left="5618"/>
      </w:pPr>
      <w:rPr>
        <w:rFonts w:ascii="Segoe UI Symbol" w:eastAsia="Segoe UI Symbol" w:hAnsi="Segoe UI Symbol" w:cs="Segoe UI Symbol"/>
        <w:b w:val="0"/>
        <w:i w:val="0"/>
        <w:strike w:val="0"/>
        <w:dstrike w:val="0"/>
        <w:color w:val="1C252C"/>
        <w:sz w:val="20"/>
        <w:szCs w:val="20"/>
        <w:u w:val="none" w:color="000000"/>
        <w:bdr w:val="none" w:sz="0" w:space="0" w:color="auto"/>
        <w:shd w:val="clear" w:color="auto" w:fill="auto"/>
        <w:vertAlign w:val="baseline"/>
      </w:rPr>
    </w:lvl>
    <w:lvl w:ilvl="8" w:tplc="0C58EBF8">
      <w:start w:val="1"/>
      <w:numFmt w:val="bullet"/>
      <w:lvlText w:val="▪"/>
      <w:lvlJc w:val="left"/>
      <w:pPr>
        <w:ind w:left="6338"/>
      </w:pPr>
      <w:rPr>
        <w:rFonts w:ascii="Segoe UI Symbol" w:eastAsia="Segoe UI Symbol" w:hAnsi="Segoe UI Symbol" w:cs="Segoe UI Symbol"/>
        <w:b w:val="0"/>
        <w:i w:val="0"/>
        <w:strike w:val="0"/>
        <w:dstrike w:val="0"/>
        <w:color w:val="1C252C"/>
        <w:sz w:val="20"/>
        <w:szCs w:val="20"/>
        <w:u w:val="none" w:color="000000"/>
        <w:bdr w:val="none" w:sz="0" w:space="0" w:color="auto"/>
        <w:shd w:val="clear" w:color="auto" w:fill="auto"/>
        <w:vertAlign w:val="baseline"/>
      </w:rPr>
    </w:lvl>
  </w:abstractNum>
  <w:abstractNum w:abstractNumId="14" w15:restartNumberingAfterBreak="0">
    <w:nsid w:val="352879CD"/>
    <w:multiLevelType w:val="hybridMultilevel"/>
    <w:tmpl w:val="E7728DF2"/>
    <w:lvl w:ilvl="0" w:tplc="E2207700">
      <w:start w:val="1"/>
      <w:numFmt w:val="decimal"/>
      <w:lvlText w:val="%1."/>
      <w:lvlJc w:val="left"/>
      <w:pPr>
        <w:ind w:left="505"/>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1" w:tplc="9BE40DAC">
      <w:start w:val="1"/>
      <w:numFmt w:val="lowerLetter"/>
      <w:lvlText w:val="%2"/>
      <w:lvlJc w:val="left"/>
      <w:pPr>
        <w:ind w:left="108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2" w:tplc="ED6845E0">
      <w:start w:val="1"/>
      <w:numFmt w:val="lowerRoman"/>
      <w:lvlText w:val="%3"/>
      <w:lvlJc w:val="left"/>
      <w:pPr>
        <w:ind w:left="180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3" w:tplc="FA900EA8">
      <w:start w:val="1"/>
      <w:numFmt w:val="decimal"/>
      <w:lvlText w:val="%4"/>
      <w:lvlJc w:val="left"/>
      <w:pPr>
        <w:ind w:left="252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4" w:tplc="A16E83A2">
      <w:start w:val="1"/>
      <w:numFmt w:val="lowerLetter"/>
      <w:lvlText w:val="%5"/>
      <w:lvlJc w:val="left"/>
      <w:pPr>
        <w:ind w:left="324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5" w:tplc="3C587968">
      <w:start w:val="1"/>
      <w:numFmt w:val="lowerRoman"/>
      <w:lvlText w:val="%6"/>
      <w:lvlJc w:val="left"/>
      <w:pPr>
        <w:ind w:left="396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6" w:tplc="0308C7DA">
      <w:start w:val="1"/>
      <w:numFmt w:val="decimal"/>
      <w:lvlText w:val="%7"/>
      <w:lvlJc w:val="left"/>
      <w:pPr>
        <w:ind w:left="468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7" w:tplc="78921080">
      <w:start w:val="1"/>
      <w:numFmt w:val="lowerLetter"/>
      <w:lvlText w:val="%8"/>
      <w:lvlJc w:val="left"/>
      <w:pPr>
        <w:ind w:left="540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lvl w:ilvl="8" w:tplc="4D8C72B0">
      <w:start w:val="1"/>
      <w:numFmt w:val="lowerRoman"/>
      <w:lvlText w:val="%9"/>
      <w:lvlJc w:val="left"/>
      <w:pPr>
        <w:ind w:left="6120"/>
      </w:pPr>
      <w:rPr>
        <w:rFonts w:ascii="Century Gothic" w:eastAsia="Century Gothic" w:hAnsi="Century Gothic" w:cs="Century Gothic"/>
        <w:b w:val="0"/>
        <w:i w:val="0"/>
        <w:strike w:val="0"/>
        <w:dstrike w:val="0"/>
        <w:color w:val="1C252C"/>
        <w:sz w:val="22"/>
        <w:szCs w:val="22"/>
        <w:u w:val="none" w:color="000000"/>
        <w:bdr w:val="none" w:sz="0" w:space="0" w:color="auto"/>
        <w:shd w:val="clear" w:color="auto" w:fill="auto"/>
        <w:vertAlign w:val="baseline"/>
      </w:rPr>
    </w:lvl>
  </w:abstractNum>
  <w:abstractNum w:abstractNumId="15" w15:restartNumberingAfterBreak="0">
    <w:nsid w:val="35786BE5"/>
    <w:multiLevelType w:val="hybridMultilevel"/>
    <w:tmpl w:val="EFBA5F3C"/>
    <w:lvl w:ilvl="0" w:tplc="05ACD806">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42EA63A">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7C88132">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00FC3ABE">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D7683CB2">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ED30C892">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EEA84BA">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CC80204">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A86005D0">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5C348A"/>
    <w:multiLevelType w:val="hybridMultilevel"/>
    <w:tmpl w:val="987AFA34"/>
    <w:lvl w:ilvl="0" w:tplc="5D18F94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B1D6CA84">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BFDAAD64">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68F4C222">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710BF5E">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09ACD2A">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5A828508">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2A24DF0">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25A44E4">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97B6E17"/>
    <w:multiLevelType w:val="hybridMultilevel"/>
    <w:tmpl w:val="6BDA1E2C"/>
    <w:lvl w:ilvl="0" w:tplc="D6E8069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354E82C4">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34B46C9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F969454">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7E658EE">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39A24C3A">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BC4B20A">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D680D20">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B2007E6">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853839"/>
    <w:multiLevelType w:val="hybridMultilevel"/>
    <w:tmpl w:val="3E720EAC"/>
    <w:lvl w:ilvl="0" w:tplc="4350DA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D2A42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D6F7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C4A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3844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1ACCA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3077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9A20A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06E1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70799B"/>
    <w:multiLevelType w:val="hybridMultilevel"/>
    <w:tmpl w:val="23502CD6"/>
    <w:lvl w:ilvl="0" w:tplc="7D22EB9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958442A">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9620CD1A">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D36434D6">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4244A3A">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F6188298">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64380D2C">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726A194">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5DE48920">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877B2E"/>
    <w:multiLevelType w:val="hybridMultilevel"/>
    <w:tmpl w:val="E9E82D6C"/>
    <w:lvl w:ilvl="0" w:tplc="D220C63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7A81B90">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CFC414EC">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C1A76CE">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6DE0130">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6A06BE2">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41D8877E">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910ACD38">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79AACB00">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3B245E0"/>
    <w:multiLevelType w:val="hybridMultilevel"/>
    <w:tmpl w:val="CB1693EE"/>
    <w:lvl w:ilvl="0" w:tplc="A9906D2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808C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C6C1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40AE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48AB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BECBD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0A98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AC4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EECF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1C0A8F"/>
    <w:multiLevelType w:val="hybridMultilevel"/>
    <w:tmpl w:val="8796171C"/>
    <w:lvl w:ilvl="0" w:tplc="D946001C">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ACEECE6E">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D51E703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176B4A0">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F0429A86">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8F80BB9E">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47748310">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A5C2A6EC">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56964186">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E5D7BAA"/>
    <w:multiLevelType w:val="hybridMultilevel"/>
    <w:tmpl w:val="1A9A02AA"/>
    <w:lvl w:ilvl="0" w:tplc="9202D4C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0E65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07206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40FF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E4B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2CB9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F8EA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7230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1CBC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F472C14"/>
    <w:multiLevelType w:val="hybridMultilevel"/>
    <w:tmpl w:val="916E9550"/>
    <w:lvl w:ilvl="0" w:tplc="8BD87734">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8EAE3658">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E96A44A">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12FA4F5A">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8F8C5C72">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DBAE94C">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A09E57DE">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5280793A">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268C3726">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FC16EBD"/>
    <w:multiLevelType w:val="hybridMultilevel"/>
    <w:tmpl w:val="40BE25CC"/>
    <w:lvl w:ilvl="0" w:tplc="880476D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26724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93C163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AC81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72CF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0AD9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2F66F6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6CAA49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CD0C5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2A12FC"/>
    <w:multiLevelType w:val="hybridMultilevel"/>
    <w:tmpl w:val="0CB6E412"/>
    <w:lvl w:ilvl="0" w:tplc="235AA0D4">
      <w:start w:val="1"/>
      <w:numFmt w:val="decimal"/>
      <w:lvlText w:val="%1."/>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6EB0F170">
      <w:start w:val="1"/>
      <w:numFmt w:val="lowerLetter"/>
      <w:lvlText w:val="%2"/>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FDB24710">
      <w:start w:val="1"/>
      <w:numFmt w:val="lowerRoman"/>
      <w:lvlText w:val="%3"/>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9CCEF9E8">
      <w:start w:val="1"/>
      <w:numFmt w:val="decimal"/>
      <w:lvlText w:val="%4"/>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0256F7B8">
      <w:start w:val="1"/>
      <w:numFmt w:val="lowerLetter"/>
      <w:lvlText w:val="%5"/>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640ED52">
      <w:start w:val="1"/>
      <w:numFmt w:val="lowerRoman"/>
      <w:lvlText w:val="%6"/>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98A43EA">
      <w:start w:val="1"/>
      <w:numFmt w:val="decimal"/>
      <w:lvlText w:val="%7"/>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CEEE28EA">
      <w:start w:val="1"/>
      <w:numFmt w:val="lowerLetter"/>
      <w:lvlText w:val="%8"/>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C3433F0">
      <w:start w:val="1"/>
      <w:numFmt w:val="lowerRoman"/>
      <w:lvlText w:val="%9"/>
      <w:lvlJc w:val="left"/>
      <w:pPr>
        <w:ind w:left="72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4CB4421"/>
    <w:multiLevelType w:val="hybridMultilevel"/>
    <w:tmpl w:val="BE1A9AB2"/>
    <w:lvl w:ilvl="0" w:tplc="434639E8">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34E09A6">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6EA447A">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4FEC5ED4">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74B822B0">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2222D790">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4CAE0E98">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B46BDF4">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D65E8796">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463F3E"/>
    <w:multiLevelType w:val="hybridMultilevel"/>
    <w:tmpl w:val="C40C92BC"/>
    <w:lvl w:ilvl="0" w:tplc="D9E858FC">
      <w:start w:val="1"/>
      <w:numFmt w:val="decimal"/>
      <w:lvlText w:val="%1."/>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2A80CD42">
      <w:start w:val="1"/>
      <w:numFmt w:val="lowerLetter"/>
      <w:lvlText w:val="%2"/>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139A3A64">
      <w:start w:val="1"/>
      <w:numFmt w:val="lowerRoman"/>
      <w:lvlText w:val="%3"/>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8214D3E8">
      <w:start w:val="1"/>
      <w:numFmt w:val="decimal"/>
      <w:lvlText w:val="%4"/>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FCAA5F6">
      <w:start w:val="1"/>
      <w:numFmt w:val="lowerLetter"/>
      <w:lvlText w:val="%5"/>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424CEA32">
      <w:start w:val="1"/>
      <w:numFmt w:val="lowerRoman"/>
      <w:lvlText w:val="%6"/>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DC0DB54">
      <w:start w:val="1"/>
      <w:numFmt w:val="decimal"/>
      <w:lvlText w:val="%7"/>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5DA705E">
      <w:start w:val="1"/>
      <w:numFmt w:val="lowerLetter"/>
      <w:lvlText w:val="%8"/>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2B16624A">
      <w:start w:val="1"/>
      <w:numFmt w:val="lowerRoman"/>
      <w:lvlText w:val="%9"/>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90439B5"/>
    <w:multiLevelType w:val="hybridMultilevel"/>
    <w:tmpl w:val="4426F77E"/>
    <w:lvl w:ilvl="0" w:tplc="438E03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7060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68A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8413F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D086B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8645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DAA1C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3059D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F0A6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BCB4D68"/>
    <w:multiLevelType w:val="hybridMultilevel"/>
    <w:tmpl w:val="925C511C"/>
    <w:lvl w:ilvl="0" w:tplc="FCC81534">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CFA0C242">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DBE80546">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BFFA4E96">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34FE5686">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C6CC325A">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02BAF1BA">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16DA233E">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2A8E586">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1E5794"/>
    <w:multiLevelType w:val="hybridMultilevel"/>
    <w:tmpl w:val="202ED076"/>
    <w:lvl w:ilvl="0" w:tplc="BD74977C">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EA4870F2">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4DE4BC0E">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F2401968">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ED8EF576">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78FCD54E">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26298A0">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8D68DBA">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8416B27A">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25C3561"/>
    <w:multiLevelType w:val="hybridMultilevel"/>
    <w:tmpl w:val="F132C024"/>
    <w:lvl w:ilvl="0" w:tplc="BE0C799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CE12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665F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6679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686DB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8A6A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95E6A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225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8C46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92415F"/>
    <w:multiLevelType w:val="hybridMultilevel"/>
    <w:tmpl w:val="14B4B508"/>
    <w:lvl w:ilvl="0" w:tplc="964C55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7EE0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3E4E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941FF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254D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C8B7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12FE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284A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EC070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4FC6E8E"/>
    <w:multiLevelType w:val="hybridMultilevel"/>
    <w:tmpl w:val="22DA8872"/>
    <w:lvl w:ilvl="0" w:tplc="12103B90">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735E78FA">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A60ED62A">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98102EB6">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58263F30">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683E6B96">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9C87FA4">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31B0729C">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6430FC30">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07F0DE6"/>
    <w:multiLevelType w:val="hybridMultilevel"/>
    <w:tmpl w:val="CA804338"/>
    <w:lvl w:ilvl="0" w:tplc="2354BE40">
      <w:start w:val="1"/>
      <w:numFmt w:val="bullet"/>
      <w:lvlText w:val="-"/>
      <w:lvlJc w:val="left"/>
      <w:pPr>
        <w:ind w:left="7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1" w:tplc="4B50A76E">
      <w:start w:val="1"/>
      <w:numFmt w:val="bullet"/>
      <w:lvlText w:val="o"/>
      <w:lvlJc w:val="left"/>
      <w:pPr>
        <w:ind w:left="14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2" w:tplc="BD727980">
      <w:start w:val="1"/>
      <w:numFmt w:val="bullet"/>
      <w:lvlText w:val="▪"/>
      <w:lvlJc w:val="left"/>
      <w:pPr>
        <w:ind w:left="21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3" w:tplc="BACCC64E">
      <w:start w:val="1"/>
      <w:numFmt w:val="bullet"/>
      <w:lvlText w:val="•"/>
      <w:lvlJc w:val="left"/>
      <w:pPr>
        <w:ind w:left="28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4" w:tplc="26CA70EC">
      <w:start w:val="1"/>
      <w:numFmt w:val="bullet"/>
      <w:lvlText w:val="o"/>
      <w:lvlJc w:val="left"/>
      <w:pPr>
        <w:ind w:left="360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5" w:tplc="7E10A366">
      <w:start w:val="1"/>
      <w:numFmt w:val="bullet"/>
      <w:lvlText w:val="▪"/>
      <w:lvlJc w:val="left"/>
      <w:pPr>
        <w:ind w:left="432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6" w:tplc="F344FFEA">
      <w:start w:val="1"/>
      <w:numFmt w:val="bullet"/>
      <w:lvlText w:val="•"/>
      <w:lvlJc w:val="left"/>
      <w:pPr>
        <w:ind w:left="504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7" w:tplc="4C54BA82">
      <w:start w:val="1"/>
      <w:numFmt w:val="bullet"/>
      <w:lvlText w:val="o"/>
      <w:lvlJc w:val="left"/>
      <w:pPr>
        <w:ind w:left="576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lvl w:ilvl="8" w:tplc="BAD40364">
      <w:start w:val="1"/>
      <w:numFmt w:val="bullet"/>
      <w:lvlText w:val="▪"/>
      <w:lvlJc w:val="left"/>
      <w:pPr>
        <w:ind w:left="6480"/>
      </w:pPr>
      <w:rPr>
        <w:rFonts w:ascii="Corbel" w:eastAsia="Corbel" w:hAnsi="Corbel" w:cs="Corbe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9D0706"/>
    <w:multiLevelType w:val="hybridMultilevel"/>
    <w:tmpl w:val="5810DF90"/>
    <w:lvl w:ilvl="0" w:tplc="5A0CDBB4">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120237C2">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874CDDE0">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F129102">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607E2490">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055E33C0">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DC86BB6C">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BD66A8B8">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206669B0">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7A843E6"/>
    <w:multiLevelType w:val="hybridMultilevel"/>
    <w:tmpl w:val="3740224A"/>
    <w:lvl w:ilvl="0" w:tplc="F15C0B9C">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D17E81DA">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2182C230">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54BADFFA">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1FA458D8">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AC8AA672">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16FC32C0">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6CB27444">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E9D89440">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B94264A"/>
    <w:multiLevelType w:val="hybridMultilevel"/>
    <w:tmpl w:val="48F8A900"/>
    <w:lvl w:ilvl="0" w:tplc="F9F82D5E">
      <w:start w:val="1"/>
      <w:numFmt w:val="bullet"/>
      <w:lvlText w:val="-"/>
      <w:lvlJc w:val="left"/>
      <w:pPr>
        <w:ind w:left="7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1" w:tplc="FB06E2CC">
      <w:start w:val="1"/>
      <w:numFmt w:val="bullet"/>
      <w:lvlText w:val="o"/>
      <w:lvlJc w:val="left"/>
      <w:pPr>
        <w:ind w:left="14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2" w:tplc="556C7B8A">
      <w:start w:val="1"/>
      <w:numFmt w:val="bullet"/>
      <w:lvlText w:val="▪"/>
      <w:lvlJc w:val="left"/>
      <w:pPr>
        <w:ind w:left="21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3" w:tplc="C61E117A">
      <w:start w:val="1"/>
      <w:numFmt w:val="bullet"/>
      <w:lvlText w:val="•"/>
      <w:lvlJc w:val="left"/>
      <w:pPr>
        <w:ind w:left="28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4" w:tplc="C5E46284">
      <w:start w:val="1"/>
      <w:numFmt w:val="bullet"/>
      <w:lvlText w:val="o"/>
      <w:lvlJc w:val="left"/>
      <w:pPr>
        <w:ind w:left="360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5" w:tplc="D41E27B6">
      <w:start w:val="1"/>
      <w:numFmt w:val="bullet"/>
      <w:lvlText w:val="▪"/>
      <w:lvlJc w:val="left"/>
      <w:pPr>
        <w:ind w:left="432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6" w:tplc="E43A2766">
      <w:start w:val="1"/>
      <w:numFmt w:val="bullet"/>
      <w:lvlText w:val="•"/>
      <w:lvlJc w:val="left"/>
      <w:pPr>
        <w:ind w:left="504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7" w:tplc="E4227684">
      <w:start w:val="1"/>
      <w:numFmt w:val="bullet"/>
      <w:lvlText w:val="o"/>
      <w:lvlJc w:val="left"/>
      <w:pPr>
        <w:ind w:left="576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lvl w:ilvl="8" w:tplc="0AE44DBE">
      <w:start w:val="1"/>
      <w:numFmt w:val="bullet"/>
      <w:lvlText w:val="▪"/>
      <w:lvlJc w:val="left"/>
      <w:pPr>
        <w:ind w:left="6480"/>
      </w:pPr>
      <w:rPr>
        <w:rFonts w:ascii="Century Gothic" w:eastAsia="Century Gothic" w:hAnsi="Century Gothic" w:cs="Century Gothic"/>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E270371"/>
    <w:multiLevelType w:val="hybridMultilevel"/>
    <w:tmpl w:val="66624CDC"/>
    <w:lvl w:ilvl="0" w:tplc="187E16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E430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34CE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98B9E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E435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9AAB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A011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9630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0E3F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66995529">
    <w:abstractNumId w:val="9"/>
  </w:num>
  <w:num w:numId="2" w16cid:durableId="1346441456">
    <w:abstractNumId w:val="21"/>
  </w:num>
  <w:num w:numId="3" w16cid:durableId="1362315810">
    <w:abstractNumId w:val="10"/>
  </w:num>
  <w:num w:numId="4" w16cid:durableId="1984456886">
    <w:abstractNumId w:val="2"/>
  </w:num>
  <w:num w:numId="5" w16cid:durableId="627442058">
    <w:abstractNumId w:val="11"/>
  </w:num>
  <w:num w:numId="6" w16cid:durableId="2102408360">
    <w:abstractNumId w:val="12"/>
  </w:num>
  <w:num w:numId="7" w16cid:durableId="887113192">
    <w:abstractNumId w:val="25"/>
  </w:num>
  <w:num w:numId="8" w16cid:durableId="1105029923">
    <w:abstractNumId w:val="29"/>
  </w:num>
  <w:num w:numId="9" w16cid:durableId="1435399108">
    <w:abstractNumId w:val="5"/>
  </w:num>
  <w:num w:numId="10" w16cid:durableId="228031491">
    <w:abstractNumId w:val="39"/>
  </w:num>
  <w:num w:numId="11" w16cid:durableId="870843079">
    <w:abstractNumId w:val="20"/>
  </w:num>
  <w:num w:numId="12" w16cid:durableId="561601023">
    <w:abstractNumId w:val="23"/>
  </w:num>
  <w:num w:numId="13" w16cid:durableId="2089879533">
    <w:abstractNumId w:val="36"/>
  </w:num>
  <w:num w:numId="14" w16cid:durableId="313879774">
    <w:abstractNumId w:val="30"/>
  </w:num>
  <w:num w:numId="15" w16cid:durableId="1223834601">
    <w:abstractNumId w:val="37"/>
  </w:num>
  <w:num w:numId="16" w16cid:durableId="1331523914">
    <w:abstractNumId w:val="15"/>
  </w:num>
  <w:num w:numId="17" w16cid:durableId="1912886782">
    <w:abstractNumId w:val="0"/>
  </w:num>
  <w:num w:numId="18" w16cid:durableId="1686787811">
    <w:abstractNumId w:val="1"/>
  </w:num>
  <w:num w:numId="19" w16cid:durableId="1971547956">
    <w:abstractNumId w:val="33"/>
  </w:num>
  <w:num w:numId="20" w16cid:durableId="1917738517">
    <w:abstractNumId w:val="8"/>
  </w:num>
  <w:num w:numId="21" w16cid:durableId="318924648">
    <w:abstractNumId w:val="34"/>
  </w:num>
  <w:num w:numId="22" w16cid:durableId="1648046794">
    <w:abstractNumId w:val="32"/>
  </w:num>
  <w:num w:numId="23" w16cid:durableId="787702237">
    <w:abstractNumId w:val="17"/>
  </w:num>
  <w:num w:numId="24" w16cid:durableId="374159824">
    <w:abstractNumId w:val="35"/>
  </w:num>
  <w:num w:numId="25" w16cid:durableId="1346402621">
    <w:abstractNumId w:val="3"/>
  </w:num>
  <w:num w:numId="26" w16cid:durableId="1871800851">
    <w:abstractNumId w:val="31"/>
  </w:num>
  <w:num w:numId="27" w16cid:durableId="1459251972">
    <w:abstractNumId w:val="24"/>
  </w:num>
  <w:num w:numId="28" w16cid:durableId="1079641481">
    <w:abstractNumId w:val="27"/>
  </w:num>
  <w:num w:numId="29" w16cid:durableId="253513205">
    <w:abstractNumId w:val="18"/>
  </w:num>
  <w:num w:numId="30" w16cid:durableId="1906138646">
    <w:abstractNumId w:val="16"/>
  </w:num>
  <w:num w:numId="31" w16cid:durableId="1849758535">
    <w:abstractNumId w:val="22"/>
  </w:num>
  <w:num w:numId="32" w16cid:durableId="1504083687">
    <w:abstractNumId w:val="7"/>
  </w:num>
  <w:num w:numId="33" w16cid:durableId="1462726566">
    <w:abstractNumId w:val="19"/>
  </w:num>
  <w:num w:numId="34" w16cid:durableId="1586181286">
    <w:abstractNumId w:val="38"/>
  </w:num>
  <w:num w:numId="35" w16cid:durableId="1796288222">
    <w:abstractNumId w:val="6"/>
  </w:num>
  <w:num w:numId="36" w16cid:durableId="938567356">
    <w:abstractNumId w:val="4"/>
  </w:num>
  <w:num w:numId="37" w16cid:durableId="1447847048">
    <w:abstractNumId w:val="26"/>
  </w:num>
  <w:num w:numId="38" w16cid:durableId="202985500">
    <w:abstractNumId w:val="28"/>
  </w:num>
  <w:num w:numId="39" w16cid:durableId="2142920118">
    <w:abstractNumId w:val="14"/>
  </w:num>
  <w:num w:numId="40" w16cid:durableId="2114249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86"/>
    <w:rsid w:val="00000324"/>
    <w:rsid w:val="002526CC"/>
    <w:rsid w:val="002C1AB3"/>
    <w:rsid w:val="003E44C0"/>
    <w:rsid w:val="00565064"/>
    <w:rsid w:val="005B4A64"/>
    <w:rsid w:val="00633464"/>
    <w:rsid w:val="00636B0E"/>
    <w:rsid w:val="00645C16"/>
    <w:rsid w:val="00657A60"/>
    <w:rsid w:val="00752935"/>
    <w:rsid w:val="009836E4"/>
    <w:rsid w:val="009C267A"/>
    <w:rsid w:val="009E73D8"/>
    <w:rsid w:val="00AF08D0"/>
    <w:rsid w:val="00B23F2A"/>
    <w:rsid w:val="00B24986"/>
    <w:rsid w:val="00CB0412"/>
    <w:rsid w:val="00D043C8"/>
    <w:rsid w:val="00EE76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C9B8F"/>
  <w15:docId w15:val="{6A1DF171-19DE-4053-BDA0-8219997E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u-HU" w:eastAsia="hu-H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9" w:line="249" w:lineRule="auto"/>
      <w:ind w:left="10" w:right="13" w:hanging="10"/>
      <w:jc w:val="both"/>
    </w:pPr>
    <w:rPr>
      <w:rFonts w:ascii="Century Gothic" w:eastAsia="Century Gothic" w:hAnsi="Century Gothic" w:cs="Century Gothic"/>
      <w:color w:val="000000"/>
      <w:sz w:val="22"/>
    </w:rPr>
  </w:style>
  <w:style w:type="paragraph" w:styleId="Cmsor1">
    <w:name w:val="heading 1"/>
    <w:next w:val="Norml"/>
    <w:link w:val="Cmsor1Char"/>
    <w:uiPriority w:val="9"/>
    <w:qFormat/>
    <w:pPr>
      <w:keepNext/>
      <w:keepLines/>
      <w:spacing w:after="0" w:line="259" w:lineRule="auto"/>
      <w:ind w:left="10" w:hanging="10"/>
      <w:outlineLvl w:val="0"/>
    </w:pPr>
    <w:rPr>
      <w:rFonts w:ascii="Century Gothic" w:eastAsia="Century Gothic" w:hAnsi="Century Gothic" w:cs="Century Gothic"/>
      <w:color w:val="1F4E79"/>
      <w:sz w:val="26"/>
    </w:rPr>
  </w:style>
  <w:style w:type="paragraph" w:styleId="Cmsor2">
    <w:name w:val="heading 2"/>
    <w:next w:val="Norml"/>
    <w:link w:val="Cmsor2Char"/>
    <w:uiPriority w:val="9"/>
    <w:unhideWhenUsed/>
    <w:qFormat/>
    <w:pPr>
      <w:keepNext/>
      <w:keepLines/>
      <w:spacing w:after="0" w:line="259" w:lineRule="auto"/>
      <w:ind w:left="10" w:hanging="10"/>
      <w:outlineLvl w:val="1"/>
    </w:pPr>
    <w:rPr>
      <w:rFonts w:ascii="Century Gothic" w:eastAsia="Century Gothic" w:hAnsi="Century Gothic" w:cs="Century Gothic"/>
      <w:color w:val="1F4D78"/>
    </w:rPr>
  </w:style>
  <w:style w:type="paragraph" w:styleId="Cmsor3">
    <w:name w:val="heading 3"/>
    <w:next w:val="Norml"/>
    <w:link w:val="Cmsor3Char"/>
    <w:uiPriority w:val="9"/>
    <w:unhideWhenUsed/>
    <w:qFormat/>
    <w:pPr>
      <w:keepNext/>
      <w:keepLines/>
      <w:spacing w:after="161" w:line="257" w:lineRule="auto"/>
      <w:ind w:left="10" w:hanging="10"/>
      <w:outlineLvl w:val="2"/>
    </w:pPr>
    <w:rPr>
      <w:rFonts w:ascii="Century Gothic" w:eastAsia="Century Gothic" w:hAnsi="Century Gothic" w:cs="Century Gothic"/>
      <w:b/>
      <w:color w:val="000000"/>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link w:val="Cmsor2"/>
    <w:rPr>
      <w:rFonts w:ascii="Century Gothic" w:eastAsia="Century Gothic" w:hAnsi="Century Gothic" w:cs="Century Gothic"/>
      <w:color w:val="1F4D78"/>
      <w:sz w:val="24"/>
    </w:rPr>
  </w:style>
  <w:style w:type="character" w:customStyle="1" w:styleId="Cmsor1Char">
    <w:name w:val="Címsor 1 Char"/>
    <w:link w:val="Cmsor1"/>
    <w:rPr>
      <w:rFonts w:ascii="Century Gothic" w:eastAsia="Century Gothic" w:hAnsi="Century Gothic" w:cs="Century Gothic"/>
      <w:color w:val="1F4E79"/>
      <w:sz w:val="26"/>
    </w:rPr>
  </w:style>
  <w:style w:type="character" w:customStyle="1" w:styleId="Cmsor3Char">
    <w:name w:val="Címsor 3 Char"/>
    <w:link w:val="Cmsor3"/>
    <w:rPr>
      <w:rFonts w:ascii="Century Gothic" w:eastAsia="Century Gothic" w:hAnsi="Century Gothic" w:cs="Century Gothic"/>
      <w:b/>
      <w:color w:val="000000"/>
      <w:sz w:val="22"/>
    </w:rPr>
  </w:style>
  <w:style w:type="paragraph" w:styleId="TJ1">
    <w:name w:val="toc 1"/>
    <w:hidden/>
    <w:pPr>
      <w:spacing w:after="108" w:line="249" w:lineRule="auto"/>
      <w:ind w:left="231" w:right="23" w:hanging="10"/>
      <w:jc w:val="both"/>
    </w:pPr>
    <w:rPr>
      <w:rFonts w:ascii="Century Gothic" w:eastAsia="Century Gothic" w:hAnsi="Century Gothic" w:cs="Century Gothic"/>
      <w:color w:val="000000"/>
      <w:sz w:val="22"/>
    </w:rPr>
  </w:style>
  <w:style w:type="paragraph" w:styleId="TJ2">
    <w:name w:val="toc 2"/>
    <w:hidden/>
    <w:pPr>
      <w:spacing w:after="108" w:line="249" w:lineRule="auto"/>
      <w:ind w:left="465" w:right="23" w:hanging="10"/>
      <w:jc w:val="both"/>
    </w:pPr>
    <w:rPr>
      <w:rFonts w:ascii="Century Gothic" w:eastAsia="Century Gothic" w:hAnsi="Century Gothic" w:cs="Century Gothic"/>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sid w:val="00D043C8"/>
    <w:rPr>
      <w:color w:val="467886" w:themeColor="hyperlink"/>
      <w:u w:val="single"/>
    </w:rPr>
  </w:style>
  <w:style w:type="character" w:styleId="Feloldatlanmegemlts">
    <w:name w:val="Unresolved Mention"/>
    <w:basedOn w:val="Bekezdsalapbettpusa"/>
    <w:uiPriority w:val="99"/>
    <w:semiHidden/>
    <w:unhideWhenUsed/>
    <w:rsid w:val="00D04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tp.hu/" TargetMode="External"/><Relationship Id="rId21" Type="http://schemas.openxmlformats.org/officeDocument/2006/relationships/hyperlink" Target="https://policies.google.com/privacy?hl=hu" TargetMode="External"/><Relationship Id="rId42" Type="http://schemas.openxmlformats.org/officeDocument/2006/relationships/hyperlink" Target="https://support.mozilla.org/hu/kb/sutik-informacio-amelyet-weboldalak-tarolnak-szami" TargetMode="External"/><Relationship Id="rId63" Type="http://schemas.openxmlformats.org/officeDocument/2006/relationships/hyperlink" Target="https://support.microsoft.com/hu-hu/help/17442/windows-internet-explorer-delete-manage-cookies" TargetMode="External"/><Relationship Id="rId84" Type="http://schemas.openxmlformats.org/officeDocument/2006/relationships/hyperlink" Target="https://support.microsoft.com/hu-hu/help/4468242/microsoft-edge-browsing-data-and-privacy-microsoft-privacy" TargetMode="External"/><Relationship Id="rId138" Type="http://schemas.openxmlformats.org/officeDocument/2006/relationships/footer" Target="footer3.xml"/><Relationship Id="rId16" Type="http://schemas.openxmlformats.org/officeDocument/2006/relationships/hyperlink" Target="http://www.google.hu/intl/hu/policies/privacy/" TargetMode="External"/><Relationship Id="rId107" Type="http://schemas.openxmlformats.org/officeDocument/2006/relationships/hyperlink" Target="https://support.apple.com/hu-hu/guide/safari/sfri11471/mac" TargetMode="External"/><Relationship Id="rId11" Type="http://schemas.openxmlformats.org/officeDocument/2006/relationships/hyperlink" Target="https://www.facebook.com/privacy/explanation" TargetMode="External"/><Relationship Id="rId32" Type="http://schemas.openxmlformats.org/officeDocument/2006/relationships/hyperlink" Target="https://www.listamester.hu/adatkezelesi-tajekoztato" TargetMode="External"/><Relationship Id="rId37" Type="http://schemas.openxmlformats.org/officeDocument/2006/relationships/hyperlink" Target="https://support.google.com/accounts/answer/61416?hl=hu" TargetMode="External"/><Relationship Id="rId53" Type="http://schemas.openxmlformats.org/officeDocument/2006/relationships/hyperlink" Target="https://support.mozilla.org/hu/kb/sutik-informacio-amelyet-weboldalak-tarolnak-szami" TargetMode="External"/><Relationship Id="rId58" Type="http://schemas.openxmlformats.org/officeDocument/2006/relationships/hyperlink" Target="https://support.microsoft.com/hu-hu/help/17442/windows-internet-explorer-delete-manage-cookies" TargetMode="External"/><Relationship Id="rId74" Type="http://schemas.openxmlformats.org/officeDocument/2006/relationships/hyperlink" Target="https://support.microsoft.com/hu-hu/help/17442/windows-internet-explorer-delete-manage-cookies" TargetMode="External"/><Relationship Id="rId79" Type="http://schemas.openxmlformats.org/officeDocument/2006/relationships/hyperlink" Target="https://privacy.microsoft.com/hu-HU/windows-10-microsoft-edge-and-privacy" TargetMode="External"/><Relationship Id="rId102" Type="http://schemas.openxmlformats.org/officeDocument/2006/relationships/hyperlink" Target="https://help.opera.com/en/latest/web-preferences/" TargetMode="External"/><Relationship Id="rId123" Type="http://schemas.openxmlformats.org/officeDocument/2006/relationships/hyperlink" Target="https://www.telenor.hu/" TargetMode="External"/><Relationship Id="rId128" Type="http://schemas.openxmlformats.org/officeDocument/2006/relationships/hyperlink" Target="http://www.billingo.hu/" TargetMode="External"/><Relationship Id="rId5" Type="http://schemas.openxmlformats.org/officeDocument/2006/relationships/footnotes" Target="footnotes.xml"/><Relationship Id="rId90" Type="http://schemas.openxmlformats.org/officeDocument/2006/relationships/hyperlink" Target="https://support.microsoft.com/hu-hu/help/4468242/microsoft-edge-browsing-data-and-privacy-microsoft-privacy" TargetMode="External"/><Relationship Id="rId95" Type="http://schemas.openxmlformats.org/officeDocument/2006/relationships/hyperlink" Target="https://support.microsoft.com/hu-hu/help/4468242/microsoft-edge-browsing-data-and-privacy-microsoft-privacy" TargetMode="External"/><Relationship Id="rId22" Type="http://schemas.openxmlformats.org/officeDocument/2006/relationships/hyperlink" Target="https://www.google.com/intl/en/policies/privacy" TargetMode="External"/><Relationship Id="rId27" Type="http://schemas.openxmlformats.org/officeDocument/2006/relationships/hyperlink" Target="https://support.google.com/analytics/answer/6004245?hl=de&amp;ref_topic=2919631" TargetMode="External"/><Relationship Id="rId43" Type="http://schemas.openxmlformats.org/officeDocument/2006/relationships/hyperlink" Target="https://support.mozilla.org/hu/kb/sutik-informacio-amelyet-weboldalak-tarolnak-szami" TargetMode="External"/><Relationship Id="rId48" Type="http://schemas.openxmlformats.org/officeDocument/2006/relationships/hyperlink" Target="https://support.mozilla.org/hu/kb/sutik-informacio-amelyet-weboldalak-tarolnak-szami" TargetMode="External"/><Relationship Id="rId64" Type="http://schemas.openxmlformats.org/officeDocument/2006/relationships/hyperlink" Target="https://support.microsoft.com/hu-hu/help/17442/windows-internet-explorer-delete-manage-cookies" TargetMode="External"/><Relationship Id="rId69" Type="http://schemas.openxmlformats.org/officeDocument/2006/relationships/hyperlink" Target="https://support.microsoft.com/hu-hu/help/17442/windows-internet-explorer-delete-manage-cookies" TargetMode="External"/><Relationship Id="rId113" Type="http://schemas.openxmlformats.org/officeDocument/2006/relationships/hyperlink" Target="https://www.google.com/policies/privacy/" TargetMode="External"/><Relationship Id="rId118" Type="http://schemas.openxmlformats.org/officeDocument/2006/relationships/hyperlink" Target="http://www.otp.hu/" TargetMode="External"/><Relationship Id="rId134" Type="http://schemas.openxmlformats.org/officeDocument/2006/relationships/hyperlink" Target="https://www.vodafone.hu/adatkezeles" TargetMode="External"/><Relationship Id="rId139" Type="http://schemas.openxmlformats.org/officeDocument/2006/relationships/fontTable" Target="fontTable.xml"/><Relationship Id="rId80" Type="http://schemas.openxmlformats.org/officeDocument/2006/relationships/hyperlink" Target="https://privacy.microsoft.com/hu-HU/windows-10-microsoft-edge-and-privacy" TargetMode="External"/><Relationship Id="rId85" Type="http://schemas.openxmlformats.org/officeDocument/2006/relationships/hyperlink" Target="https://support.microsoft.com/hu-hu/help/4468242/microsoft-edge-browsing-data-and-privacy-microsoft-privacy" TargetMode="External"/><Relationship Id="rId12" Type="http://schemas.openxmlformats.org/officeDocument/2006/relationships/hyperlink" Target="https://www.facebook.com/privacy/explanation" TargetMode="External"/><Relationship Id="rId17" Type="http://schemas.openxmlformats.org/officeDocument/2006/relationships/hyperlink" Target="https://adssettings.google.com/anonymous" TargetMode="External"/><Relationship Id="rId33" Type="http://schemas.openxmlformats.org/officeDocument/2006/relationships/hyperlink" Target="https://www.listamester.hu/adatkezelesi-tajekoztato" TargetMode="External"/><Relationship Id="rId38" Type="http://schemas.openxmlformats.org/officeDocument/2006/relationships/hyperlink" Target="https://support.google.com/accounts/answer/61416?hl=hu" TargetMode="External"/><Relationship Id="rId59" Type="http://schemas.openxmlformats.org/officeDocument/2006/relationships/hyperlink" Target="https://support.microsoft.com/hu-hu/help/17442/windows-internet-explorer-delete-manage-cookies" TargetMode="External"/><Relationship Id="rId103" Type="http://schemas.openxmlformats.org/officeDocument/2006/relationships/hyperlink" Target="https://help.opera.com/en/latest/web-preferences/" TargetMode="External"/><Relationship Id="rId108" Type="http://schemas.openxmlformats.org/officeDocument/2006/relationships/hyperlink" Target="https://support.apple.com/hu-hu/guide/safari/sfri11471/mac" TargetMode="External"/><Relationship Id="rId124" Type="http://schemas.openxmlformats.org/officeDocument/2006/relationships/hyperlink" Target="https://www.telenor.hu/jogi-kozlemeny/adatvedelem" TargetMode="External"/><Relationship Id="rId129" Type="http://schemas.openxmlformats.org/officeDocument/2006/relationships/hyperlink" Target="http://www.billingo.hu/" TargetMode="External"/><Relationship Id="rId54" Type="http://schemas.openxmlformats.org/officeDocument/2006/relationships/hyperlink" Target="https://support.mozilla.org/hu/kb/sutik-informacio-amelyet-weboldalak-tarolnak-szami" TargetMode="External"/><Relationship Id="rId70" Type="http://schemas.openxmlformats.org/officeDocument/2006/relationships/hyperlink" Target="https://support.microsoft.com/hu-hu/help/17442/windows-internet-explorer-delete-manage-cookies" TargetMode="External"/><Relationship Id="rId75" Type="http://schemas.openxmlformats.org/officeDocument/2006/relationships/hyperlink" Target="https://support.microsoft.com/hu-hu/help/17442/windows-internet-explorer-delete-manage-cookies" TargetMode="External"/><Relationship Id="rId91" Type="http://schemas.openxmlformats.org/officeDocument/2006/relationships/hyperlink" Target="https://support.microsoft.com/hu-hu/help/4468242/microsoft-edge-browsing-data-and-privacy-microsoft-privacy" TargetMode="External"/><Relationship Id="rId96" Type="http://schemas.openxmlformats.org/officeDocument/2006/relationships/hyperlink" Target="https://support.microsoft.com/hu-hu/help/4468242/microsoft-edge-browsing-data-and-privacy-microsoft-privacy"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ogle.com/intl/en/policies/privacy" TargetMode="External"/><Relationship Id="rId28" Type="http://schemas.openxmlformats.org/officeDocument/2006/relationships/hyperlink" Target="https://www.google.com/policies/privacy/" TargetMode="External"/><Relationship Id="rId49" Type="http://schemas.openxmlformats.org/officeDocument/2006/relationships/hyperlink" Target="https://support.mozilla.org/hu/kb/sutik-informacio-amelyet-weboldalak-tarolnak-szami" TargetMode="External"/><Relationship Id="rId114" Type="http://schemas.openxmlformats.org/officeDocument/2006/relationships/hyperlink" Target="https://www.google.com/policies/privacy/" TargetMode="External"/><Relationship Id="rId119" Type="http://schemas.openxmlformats.org/officeDocument/2006/relationships/hyperlink" Target="https://www.otpbank.hu/portal/hu/JogiEtikaiNyilatkozat" TargetMode="External"/><Relationship Id="rId44" Type="http://schemas.openxmlformats.org/officeDocument/2006/relationships/hyperlink" Target="https://support.mozilla.org/hu/kb/sutik-informacio-amelyet-weboldalak-tarolnak-szami" TargetMode="External"/><Relationship Id="rId60" Type="http://schemas.openxmlformats.org/officeDocument/2006/relationships/hyperlink" Target="https://support.microsoft.com/hu-hu/help/17442/windows-internet-explorer-delete-manage-cookies" TargetMode="External"/><Relationship Id="rId65" Type="http://schemas.openxmlformats.org/officeDocument/2006/relationships/hyperlink" Target="https://support.microsoft.com/hu-hu/help/17442/windows-internet-explorer-delete-manage-cookies" TargetMode="External"/><Relationship Id="rId81" Type="http://schemas.openxmlformats.org/officeDocument/2006/relationships/hyperlink" Target="https://support.microsoft.com/hu-hu/help/4468242/microsoft-edge-browsing-data-and-privacy-microsoft-privacy" TargetMode="External"/><Relationship Id="rId86" Type="http://schemas.openxmlformats.org/officeDocument/2006/relationships/hyperlink" Target="https://support.microsoft.com/hu-hu/help/4468242/microsoft-edge-browsing-data-and-privacy-microsoft-privacy" TargetMode="External"/><Relationship Id="rId130" Type="http://schemas.openxmlformats.org/officeDocument/2006/relationships/hyperlink" Target="https://www.billingo.hu/adatkezelesi-tajekoztato" TargetMode="External"/><Relationship Id="rId135" Type="http://schemas.openxmlformats.org/officeDocument/2006/relationships/hyperlink" Target="https://www.vodafone.hu/adatkezeles" TargetMode="External"/><Relationship Id="rId13" Type="http://schemas.openxmlformats.org/officeDocument/2006/relationships/hyperlink" Target="https://www.facebook.com/privacy/explanation" TargetMode="External"/><Relationship Id="rId18" Type="http://schemas.openxmlformats.org/officeDocument/2006/relationships/hyperlink" Target="https://adssettings.google.com/anonymous" TargetMode="External"/><Relationship Id="rId39" Type="http://schemas.openxmlformats.org/officeDocument/2006/relationships/hyperlink" Target="https://support.google.com/accounts/answer/61416?hl=hu" TargetMode="External"/><Relationship Id="rId109" Type="http://schemas.openxmlformats.org/officeDocument/2006/relationships/hyperlink" Target="https://support.apple.com/hu-hu/guide/safari/sfri11471/mac" TargetMode="External"/><Relationship Id="rId34" Type="http://schemas.openxmlformats.org/officeDocument/2006/relationships/hyperlink" Target="http://www.mafialapitvany.hu" TargetMode="External"/><Relationship Id="rId50" Type="http://schemas.openxmlformats.org/officeDocument/2006/relationships/hyperlink" Target="https://support.mozilla.org/hu/kb/sutik-informacio-amelyet-weboldalak-tarolnak-szami" TargetMode="External"/><Relationship Id="rId55" Type="http://schemas.openxmlformats.org/officeDocument/2006/relationships/hyperlink" Target="https://support.microsoft.com/hu-hu/help/17442/windows-internet-explorer-delete-manage-cookies" TargetMode="External"/><Relationship Id="rId76" Type="http://schemas.openxmlformats.org/officeDocument/2006/relationships/hyperlink" Target="https://support.microsoft.com/hu-hu/help/17442/windows-internet-explorer-delete-manage-cookies" TargetMode="External"/><Relationship Id="rId97" Type="http://schemas.openxmlformats.org/officeDocument/2006/relationships/hyperlink" Target="https://support.microsoft.com/hu-hu/help/4468242/microsoft-edge-browsing-data-and-privacy-microsoft-privacy" TargetMode="External"/><Relationship Id="rId104" Type="http://schemas.openxmlformats.org/officeDocument/2006/relationships/hyperlink" Target="https://help.opera.com/en/latest/web-preferences/" TargetMode="External"/><Relationship Id="rId120" Type="http://schemas.openxmlformats.org/officeDocument/2006/relationships/hyperlink" Target="https://www.otpbank.hu/portal/hu/JogiEtikaiNyilatkozat" TargetMode="External"/><Relationship Id="rId125" Type="http://schemas.openxmlformats.org/officeDocument/2006/relationships/hyperlink" Target="https://www.telenor.hu/jogi-kozlemeny/adatvedelem" TargetMode="External"/><Relationship Id="rId7" Type="http://schemas.openxmlformats.org/officeDocument/2006/relationships/hyperlink" Target="mailto:doktor.peto.zsolt@gmail.com" TargetMode="External"/><Relationship Id="rId71" Type="http://schemas.openxmlformats.org/officeDocument/2006/relationships/hyperlink" Target="https://support.microsoft.com/hu-hu/help/17442/windows-internet-explorer-delete-manage-cookies" TargetMode="External"/><Relationship Id="rId92" Type="http://schemas.openxmlformats.org/officeDocument/2006/relationships/hyperlink" Target="https://support.microsoft.com/hu-hu/help/4468242/microsoft-edge-browsing-data-and-privacy-microsoft-privacy" TargetMode="External"/><Relationship Id="rId2" Type="http://schemas.openxmlformats.org/officeDocument/2006/relationships/styles" Target="styles.xml"/><Relationship Id="rId29" Type="http://schemas.openxmlformats.org/officeDocument/2006/relationships/hyperlink" Target="https://www.google.com/policies/privacy/" TargetMode="External"/><Relationship Id="rId24" Type="http://schemas.openxmlformats.org/officeDocument/2006/relationships/hyperlink" Target="https://www.google.com/policies/privacy/" TargetMode="External"/><Relationship Id="rId40" Type="http://schemas.openxmlformats.org/officeDocument/2006/relationships/hyperlink" Target="https://support.google.com/accounts/answer/61416?hl=hu" TargetMode="External"/><Relationship Id="rId45" Type="http://schemas.openxmlformats.org/officeDocument/2006/relationships/hyperlink" Target="https://support.mozilla.org/hu/kb/sutik-informacio-amelyet-weboldalak-tarolnak-szami" TargetMode="External"/><Relationship Id="rId66" Type="http://schemas.openxmlformats.org/officeDocument/2006/relationships/hyperlink" Target="https://support.microsoft.com/hu-hu/help/17442/windows-internet-explorer-delete-manage-cookies" TargetMode="External"/><Relationship Id="rId87" Type="http://schemas.openxmlformats.org/officeDocument/2006/relationships/hyperlink" Target="https://support.microsoft.com/hu-hu/help/4468242/microsoft-edge-browsing-data-and-privacy-microsoft-privacy" TargetMode="External"/><Relationship Id="rId110" Type="http://schemas.openxmlformats.org/officeDocument/2006/relationships/hyperlink" Target="https://support.apple.com/hu-hu/guide/safari/sfri11471/mac" TargetMode="External"/><Relationship Id="rId115" Type="http://schemas.openxmlformats.org/officeDocument/2006/relationships/hyperlink" Target="https://www.google.com/intl/en/policies/privacy/" TargetMode="External"/><Relationship Id="rId131" Type="http://schemas.openxmlformats.org/officeDocument/2006/relationships/hyperlink" Target="https://www.billingo.hu/adatkezelesi-tajekoztato" TargetMode="External"/><Relationship Id="rId136" Type="http://schemas.openxmlformats.org/officeDocument/2006/relationships/footer" Target="footer1.xml"/><Relationship Id="rId61" Type="http://schemas.openxmlformats.org/officeDocument/2006/relationships/hyperlink" Target="https://support.microsoft.com/hu-hu/help/17442/windows-internet-explorer-delete-manage-cookies" TargetMode="External"/><Relationship Id="rId82" Type="http://schemas.openxmlformats.org/officeDocument/2006/relationships/hyperlink" Target="https://support.microsoft.com/hu-hu/help/4468242/microsoft-edge-browsing-data-and-privacy-microsoft-privacy" TargetMode="External"/><Relationship Id="rId19" Type="http://schemas.openxmlformats.org/officeDocument/2006/relationships/hyperlink" Target="https://adssettings.google.com/anonymous" TargetMode="External"/><Relationship Id="rId14" Type="http://schemas.openxmlformats.org/officeDocument/2006/relationships/hyperlink" Target="http://www.google.hu/intl/hu/policies/privacy/" TargetMode="External"/><Relationship Id="rId30" Type="http://schemas.openxmlformats.org/officeDocument/2006/relationships/hyperlink" Target="https://www.listamester.hu/adatkezelesi-tajekoztato" TargetMode="External"/><Relationship Id="rId35" Type="http://schemas.openxmlformats.org/officeDocument/2006/relationships/hyperlink" Target="https://support.google.com/accounts/answer/61416?hl=hu" TargetMode="External"/><Relationship Id="rId56" Type="http://schemas.openxmlformats.org/officeDocument/2006/relationships/hyperlink" Target="https://support.microsoft.com/hu-hu/help/17442/windows-internet-explorer-delete-manage-cookies" TargetMode="External"/><Relationship Id="rId77" Type="http://schemas.openxmlformats.org/officeDocument/2006/relationships/hyperlink" Target="https://privacy.microsoft.com/hu-HU/windows-10-microsoft-edge-and-privacy" TargetMode="External"/><Relationship Id="rId100" Type="http://schemas.openxmlformats.org/officeDocument/2006/relationships/hyperlink" Target="https://help.opera.com/en/latest/web-preferences/" TargetMode="External"/><Relationship Id="rId105" Type="http://schemas.openxmlformats.org/officeDocument/2006/relationships/hyperlink" Target="https://support.apple.com/kb/ph21411?locale=hu_HU" TargetMode="External"/><Relationship Id="rId126" Type="http://schemas.openxmlformats.org/officeDocument/2006/relationships/hyperlink" Target="https://www.telenor.hu/jogi-kozlemeny/adatvedelem" TargetMode="External"/><Relationship Id="rId8" Type="http://schemas.openxmlformats.org/officeDocument/2006/relationships/hyperlink" Target="https://www.parterapia-debrecen.hu/" TargetMode="External"/><Relationship Id="rId51" Type="http://schemas.openxmlformats.org/officeDocument/2006/relationships/hyperlink" Target="https://support.mozilla.org/hu/kb/sutik-informacio-amelyet-weboldalak-tarolnak-szami" TargetMode="External"/><Relationship Id="rId72" Type="http://schemas.openxmlformats.org/officeDocument/2006/relationships/hyperlink" Target="https://support.microsoft.com/hu-hu/help/17442/windows-internet-explorer-delete-manage-cookies" TargetMode="External"/><Relationship Id="rId93" Type="http://schemas.openxmlformats.org/officeDocument/2006/relationships/hyperlink" Target="https://support.microsoft.com/hu-hu/help/4468242/microsoft-edge-browsing-data-and-privacy-microsoft-privacy" TargetMode="External"/><Relationship Id="rId98" Type="http://schemas.openxmlformats.org/officeDocument/2006/relationships/hyperlink" Target="https://support.microsoft.com/hu-hu/help/4468242/microsoft-edge-browsing-data-and-privacy-microsoft-privacy" TargetMode="External"/><Relationship Id="rId121" Type="http://schemas.openxmlformats.org/officeDocument/2006/relationships/hyperlink" Target="https://www.otpbank.hu/portal/hu/JogiEtikaiNyilatkozat" TargetMode="External"/><Relationship Id="rId3" Type="http://schemas.openxmlformats.org/officeDocument/2006/relationships/settings" Target="settings.xml"/><Relationship Id="rId25" Type="http://schemas.openxmlformats.org/officeDocument/2006/relationships/hyperlink" Target="https://www.google.com/policies/privacy/" TargetMode="External"/><Relationship Id="rId46" Type="http://schemas.openxmlformats.org/officeDocument/2006/relationships/hyperlink" Target="https://support.mozilla.org/hu/kb/sutik-informacio-amelyet-weboldalak-tarolnak-szami" TargetMode="External"/><Relationship Id="rId67" Type="http://schemas.openxmlformats.org/officeDocument/2006/relationships/hyperlink" Target="https://support.microsoft.com/hu-hu/help/17442/windows-internet-explorer-delete-manage-cookies" TargetMode="External"/><Relationship Id="rId116" Type="http://schemas.openxmlformats.org/officeDocument/2006/relationships/hyperlink" Target="https://www.google.com/intl/en/policies/privacy/" TargetMode="External"/><Relationship Id="rId137" Type="http://schemas.openxmlformats.org/officeDocument/2006/relationships/footer" Target="footer2.xml"/><Relationship Id="rId20" Type="http://schemas.openxmlformats.org/officeDocument/2006/relationships/hyperlink" Target="https://policies.google.com/privacy?hl=hu" TargetMode="External"/><Relationship Id="rId41" Type="http://schemas.openxmlformats.org/officeDocument/2006/relationships/hyperlink" Target="https://support.mozilla.org/hu/kb/sutik-informacio-amelyet-weboldalak-tarolnak-szami" TargetMode="External"/><Relationship Id="rId62" Type="http://schemas.openxmlformats.org/officeDocument/2006/relationships/hyperlink" Target="https://support.microsoft.com/hu-hu/help/17442/windows-internet-explorer-delete-manage-cookies" TargetMode="External"/><Relationship Id="rId83" Type="http://schemas.openxmlformats.org/officeDocument/2006/relationships/hyperlink" Target="https://support.microsoft.com/hu-hu/help/4468242/microsoft-edge-browsing-data-and-privacy-microsoft-privacy" TargetMode="External"/><Relationship Id="rId88" Type="http://schemas.openxmlformats.org/officeDocument/2006/relationships/hyperlink" Target="https://support.microsoft.com/hu-hu/help/4468242/microsoft-edge-browsing-data-and-privacy-microsoft-privacy" TargetMode="External"/><Relationship Id="rId111" Type="http://schemas.openxmlformats.org/officeDocument/2006/relationships/hyperlink" Target="https://www.facebook.com/privacy/explanation" TargetMode="External"/><Relationship Id="rId132" Type="http://schemas.openxmlformats.org/officeDocument/2006/relationships/hyperlink" Target="https://www.billingo.hu/adatkezelesi-tajekoztato" TargetMode="External"/><Relationship Id="rId15" Type="http://schemas.openxmlformats.org/officeDocument/2006/relationships/hyperlink" Target="http://www.google.hu/intl/hu/policies/privacy/" TargetMode="External"/><Relationship Id="rId36" Type="http://schemas.openxmlformats.org/officeDocument/2006/relationships/hyperlink" Target="https://support.google.com/accounts/answer/61416?hl=hu" TargetMode="External"/><Relationship Id="rId57" Type="http://schemas.openxmlformats.org/officeDocument/2006/relationships/hyperlink" Target="https://support.microsoft.com/hu-hu/help/17442/windows-internet-explorer-delete-manage-cookies" TargetMode="External"/><Relationship Id="rId106" Type="http://schemas.openxmlformats.org/officeDocument/2006/relationships/hyperlink" Target="https://support.apple.com/kb/ph21411?locale=hu_HU" TargetMode="External"/><Relationship Id="rId127" Type="http://schemas.openxmlformats.org/officeDocument/2006/relationships/hyperlink" Target="https://www.telenor.hu/jogi-kozlemeny/adatvedelem" TargetMode="External"/><Relationship Id="rId10" Type="http://schemas.openxmlformats.org/officeDocument/2006/relationships/hyperlink" Target="https://www.facebook.com/privacy/explanation" TargetMode="External"/><Relationship Id="rId31" Type="http://schemas.openxmlformats.org/officeDocument/2006/relationships/hyperlink" Target="https://www.listamester.hu/adatkezelesi-tajekoztato" TargetMode="External"/><Relationship Id="rId52" Type="http://schemas.openxmlformats.org/officeDocument/2006/relationships/hyperlink" Target="https://support.mozilla.org/hu/kb/sutik-informacio-amelyet-weboldalak-tarolnak-szami" TargetMode="External"/><Relationship Id="rId73" Type="http://schemas.openxmlformats.org/officeDocument/2006/relationships/hyperlink" Target="https://support.microsoft.com/hu-hu/help/17442/windows-internet-explorer-delete-manage-cookies" TargetMode="External"/><Relationship Id="rId78" Type="http://schemas.openxmlformats.org/officeDocument/2006/relationships/hyperlink" Target="https://privacy.microsoft.com/hu-HU/windows-10-microsoft-edge-and-privacy" TargetMode="External"/><Relationship Id="rId94" Type="http://schemas.openxmlformats.org/officeDocument/2006/relationships/hyperlink" Target="https://support.microsoft.com/hu-hu/help/4468242/microsoft-edge-browsing-data-and-privacy-microsoft-privacy" TargetMode="External"/><Relationship Id="rId99" Type="http://schemas.openxmlformats.org/officeDocument/2006/relationships/hyperlink" Target="https://help.opera.com/en/latest/web-preferences/" TargetMode="External"/><Relationship Id="rId101" Type="http://schemas.openxmlformats.org/officeDocument/2006/relationships/hyperlink" Target="https://help.opera.com/en/latest/web-preferences/" TargetMode="External"/><Relationship Id="rId122" Type="http://schemas.openxmlformats.org/officeDocument/2006/relationships/hyperlink" Target="https://www.telenor.hu/" TargetMode="External"/><Relationship Id="rId4" Type="http://schemas.openxmlformats.org/officeDocument/2006/relationships/webSettings" Target="webSettings.xml"/><Relationship Id="rId9" Type="http://schemas.openxmlformats.org/officeDocument/2006/relationships/hyperlink" Target="https://www.facebook.com/privacy/explanation" TargetMode="External"/><Relationship Id="rId26" Type="http://schemas.openxmlformats.org/officeDocument/2006/relationships/hyperlink" Target="https://support.google.com/analytics/answer/6004245?hl=de&amp;ref_topic=2919631" TargetMode="External"/><Relationship Id="rId47" Type="http://schemas.openxmlformats.org/officeDocument/2006/relationships/hyperlink" Target="https://support.mozilla.org/hu/kb/sutik-informacio-amelyet-weboldalak-tarolnak-szami" TargetMode="External"/><Relationship Id="rId68" Type="http://schemas.openxmlformats.org/officeDocument/2006/relationships/hyperlink" Target="https://support.microsoft.com/hu-hu/help/17442/windows-internet-explorer-delete-manage-cookies" TargetMode="External"/><Relationship Id="rId89" Type="http://schemas.openxmlformats.org/officeDocument/2006/relationships/hyperlink" Target="https://support.microsoft.com/hu-hu/help/4468242/microsoft-edge-browsing-data-and-privacy-microsoft-privacy" TargetMode="External"/><Relationship Id="rId112" Type="http://schemas.openxmlformats.org/officeDocument/2006/relationships/hyperlink" Target="https://www.facebook.com/privacy/explanation" TargetMode="External"/><Relationship Id="rId133" Type="http://schemas.openxmlformats.org/officeDocument/2006/relationships/hyperlink" Target="https://www.billingo.hu/adatkezelesi-tajekoztato"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11044</Words>
  <Characters>76206</Characters>
  <Application>Microsoft Office Word</Application>
  <DocSecurity>0</DocSecurity>
  <Lines>635</Lines>
  <Paragraphs>174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Kunyik Dóra</dc:creator>
  <cp:keywords/>
  <cp:lastModifiedBy>Zsolt Csaba Pető</cp:lastModifiedBy>
  <cp:revision>13</cp:revision>
  <cp:lastPrinted>2025-05-27T20:12:00Z</cp:lastPrinted>
  <dcterms:created xsi:type="dcterms:W3CDTF">2025-03-02T19:23:00Z</dcterms:created>
  <dcterms:modified xsi:type="dcterms:W3CDTF">2025-05-27T20:12:00Z</dcterms:modified>
</cp:coreProperties>
</file>